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28" w:rsidRDefault="00A15328" w:rsidP="00A10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E41" w:rsidRDefault="00175E41" w:rsidP="00A10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основы охраны озера Байкал, являющегося не только уникальной экологической системой Российской Федерации, но и объектом всемирного природного наследия определены </w:t>
      </w:r>
      <w:r w:rsidR="00737B79">
        <w:rPr>
          <w:rFonts w:ascii="Times New Roman" w:hAnsi="Times New Roman" w:cs="Times New Roman"/>
          <w:sz w:val="28"/>
          <w:szCs w:val="28"/>
        </w:rPr>
        <w:t xml:space="preserve">в Федеральном законе </w:t>
      </w:r>
      <w:r w:rsidR="001A03A6">
        <w:rPr>
          <w:rFonts w:ascii="Times New Roman" w:hAnsi="Times New Roman" w:cs="Times New Roman"/>
          <w:sz w:val="28"/>
          <w:szCs w:val="28"/>
        </w:rPr>
        <w:t>«Об охране озера Байкал».</w:t>
      </w:r>
    </w:p>
    <w:p w:rsidR="001A03A6" w:rsidRDefault="001A03A6" w:rsidP="00A108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Байкальской природной территории выделяются следующие экологические зоны:</w:t>
      </w:r>
    </w:p>
    <w:p w:rsidR="001A03A6" w:rsidRDefault="001A03A6" w:rsidP="00A108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экологическая зона - территория, которая включает в себя озеро Байкал с островами, прилегающую к озеру Байкал водоохранную зону, а также особо охраняемые природные территории, прилегающие к озеру Байкал;</w:t>
      </w:r>
    </w:p>
    <w:p w:rsidR="001A03A6" w:rsidRDefault="001A03A6" w:rsidP="00A108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буферная экологическая зона - территория за пределами центральной экологической зоны, включающая в себя водосборную площадь озера Байкал в пределах территории Российской Федерации;</w:t>
      </w:r>
    </w:p>
    <w:p w:rsidR="001A03A6" w:rsidRDefault="001A03A6" w:rsidP="00A108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экологическая зона атмосферного влияния - территория вне водосборной площади озера Байкал в пределах территории Российской Федерации шириной до 200 километров на запад и северо-запад от него, на которой расположены хозяйственные объекты, деятельность которых оказывает негативное воздействие на уникальную экологическую систему озера Байкал.</w:t>
      </w:r>
      <w:proofErr w:type="gramEnd"/>
    </w:p>
    <w:p w:rsidR="001A03A6" w:rsidRPr="009F4D35" w:rsidRDefault="001A03A6" w:rsidP="00A108A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B1D74">
        <w:rPr>
          <w:sz w:val="28"/>
          <w:szCs w:val="28"/>
        </w:rPr>
        <w:t>Распоряжением Правительства Российской Федерации № 1641-р от 27.11.2006</w:t>
      </w:r>
      <w:r>
        <w:rPr>
          <w:sz w:val="28"/>
          <w:szCs w:val="28"/>
        </w:rPr>
        <w:t>, город Северобайкальск</w:t>
      </w:r>
      <w:r w:rsidR="00A15328">
        <w:rPr>
          <w:sz w:val="28"/>
          <w:szCs w:val="28"/>
        </w:rPr>
        <w:t>, п. Нижнеангарск, п. Кичера</w:t>
      </w:r>
      <w:r>
        <w:rPr>
          <w:sz w:val="28"/>
          <w:szCs w:val="28"/>
        </w:rPr>
        <w:t xml:space="preserve"> </w:t>
      </w:r>
      <w:r w:rsidRPr="00BB1D74">
        <w:rPr>
          <w:sz w:val="28"/>
          <w:szCs w:val="28"/>
        </w:rPr>
        <w:t xml:space="preserve">полностью </w:t>
      </w:r>
      <w:r w:rsidR="00A15328">
        <w:rPr>
          <w:sz w:val="28"/>
          <w:szCs w:val="28"/>
        </w:rPr>
        <w:t>входя</w:t>
      </w:r>
      <w:r w:rsidRPr="009F4D35">
        <w:rPr>
          <w:sz w:val="28"/>
          <w:szCs w:val="28"/>
        </w:rPr>
        <w:t xml:space="preserve">т в центральную экологическую зону Байкальской природной территории. </w:t>
      </w:r>
    </w:p>
    <w:p w:rsidR="001A03A6" w:rsidRPr="009F4D35" w:rsidRDefault="001A03A6" w:rsidP="00A10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5">
        <w:rPr>
          <w:rFonts w:ascii="Times New Roman" w:hAnsi="Times New Roman" w:cs="Times New Roman"/>
          <w:sz w:val="28"/>
          <w:szCs w:val="28"/>
        </w:rPr>
        <w:t>В силу требований ст. 6 Закона об охране озера Байкал, на Байкальской природной территории запрещается строительство новых хозяйственных объектов, реконструкция действующих хозяйственных объектов без положительного заключения государственной экологической экспертизы проектной документации таких объектов.</w:t>
      </w:r>
    </w:p>
    <w:p w:rsidR="009F4D35" w:rsidRPr="009F4D35" w:rsidRDefault="009F4D35" w:rsidP="00A10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5">
        <w:rPr>
          <w:rFonts w:ascii="Times New Roman" w:hAnsi="Times New Roman" w:cs="Times New Roman"/>
          <w:sz w:val="28"/>
          <w:szCs w:val="28"/>
        </w:rPr>
        <w:t>Согласно ст. 33 Федерального закона «Об охране окружающей среды» от 10.01.2002 г. № 7-ФЗ, экологическая экспертиза проводится в целях установления соответствия документов и (или) документации, обосновывающих планируемую хозяйственную и иную деятельность, требованиям в области охраны окружающей среды.</w:t>
      </w:r>
    </w:p>
    <w:p w:rsidR="009F4D35" w:rsidRPr="009F4D35" w:rsidRDefault="009F4D35" w:rsidP="00A10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5">
        <w:rPr>
          <w:rFonts w:ascii="Times New Roman" w:hAnsi="Times New Roman" w:cs="Times New Roman"/>
          <w:sz w:val="28"/>
          <w:szCs w:val="28"/>
        </w:rPr>
        <w:t>Одним из объектов государственной экологической экспертизы, в соответствии с п. 7.1 статьи 11 Федерального закона «Об экологической экспертизе» от 23.11.1995 г. № 174-ФЗ является проектная документация объектов, строительство, реконструкцию которых предполагается осуществлять на Байкальской природной территории.</w:t>
      </w:r>
    </w:p>
    <w:p w:rsidR="001A03A6" w:rsidRDefault="001A03A6" w:rsidP="00A10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установлено, что уполномоченный на выдачу разрешений на строительство орган местного самоуправления, отказывают в выдаче разрешения на строительство при отсутствии документов,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7 настоящей статьи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(часть 13)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A03A6" w:rsidRDefault="001A03A6" w:rsidP="00A10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застройщик, к заявлению о выдаче разрешения на строительство,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подаваемое в уполномоченный орган, прилагает положительное заключение государственной экологической экспертизы проектной документации.</w:t>
      </w:r>
    </w:p>
    <w:p w:rsidR="001A03A6" w:rsidRDefault="009F42F1" w:rsidP="00A10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требования распространяются также при реконструкции </w:t>
      </w:r>
      <w:r w:rsidR="009F4D35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строительства. </w:t>
      </w:r>
    </w:p>
    <w:p w:rsidR="009F4D35" w:rsidRDefault="009F4D35" w:rsidP="00A10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Природоохранной прокуратурой при осуществлении </w:t>
      </w:r>
      <w:r w:rsidR="00A108A0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8A0">
        <w:rPr>
          <w:rFonts w:ascii="Times New Roman" w:hAnsi="Times New Roman" w:cs="Times New Roman"/>
          <w:sz w:val="28"/>
          <w:szCs w:val="28"/>
        </w:rPr>
        <w:t xml:space="preserve">за соблюдением федерального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хозяйствующих субъектов неоднократно выявлялись нарушения </w:t>
      </w:r>
      <w:r w:rsidR="00A15328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15328">
        <w:rPr>
          <w:rFonts w:ascii="Times New Roman" w:hAnsi="Times New Roman" w:cs="Times New Roman"/>
          <w:sz w:val="28"/>
          <w:szCs w:val="28"/>
        </w:rPr>
        <w:t xml:space="preserve">и законодательства </w:t>
      </w:r>
      <w:r>
        <w:rPr>
          <w:rFonts w:ascii="Times New Roman" w:hAnsi="Times New Roman" w:cs="Times New Roman"/>
          <w:sz w:val="28"/>
          <w:szCs w:val="28"/>
        </w:rPr>
        <w:t>об экологической экспертизе.</w:t>
      </w:r>
      <w:proofErr w:type="gramEnd"/>
    </w:p>
    <w:p w:rsidR="00A108A0" w:rsidRPr="00A108A0" w:rsidRDefault="009F4D35" w:rsidP="00A10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прокурорскими проверками в 2018-2020 г.г. в городе Северобайкальск </w:t>
      </w:r>
      <w:r w:rsidR="000A563E" w:rsidRPr="000A56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возводились объекты капитального строительства в отсутствие разрешения на строительство (реконструкцию) </w:t>
      </w:r>
      <w:r w:rsidR="00A108A0">
        <w:rPr>
          <w:rFonts w:ascii="Times New Roman" w:hAnsi="Times New Roman" w:cs="Times New Roman"/>
          <w:sz w:val="28"/>
          <w:szCs w:val="28"/>
        </w:rPr>
        <w:t xml:space="preserve">и </w:t>
      </w:r>
      <w:r w:rsidR="00A108A0" w:rsidRPr="00A108A0">
        <w:rPr>
          <w:rFonts w:ascii="Times New Roman" w:hAnsi="Times New Roman" w:cs="Times New Roman"/>
          <w:sz w:val="28"/>
          <w:szCs w:val="28"/>
        </w:rPr>
        <w:t>положительного заключения государственной экологической экспертизы проектной документации данных объектов.</w:t>
      </w:r>
    </w:p>
    <w:p w:rsidR="00A108A0" w:rsidRDefault="00A108A0" w:rsidP="00A10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8A0">
        <w:rPr>
          <w:rFonts w:ascii="Times New Roman" w:hAnsi="Times New Roman" w:cs="Times New Roman"/>
          <w:sz w:val="28"/>
          <w:szCs w:val="28"/>
        </w:rPr>
        <w:t>В связи с установленными нарушениями прокуратурой к предпринимателям направлены исковые заявления с требованиями устранить нарушения природоохранного законодательства путем приостановления деятельности по строительству (реконструкции) объекта капитального строительства, эксплуатации до получения разрешения на строительство здания и положительного заключения государственной экологической экспертизы.</w:t>
      </w:r>
      <w:proofErr w:type="gramEnd"/>
    </w:p>
    <w:p w:rsidR="00A15328" w:rsidRDefault="00A108A0" w:rsidP="00A1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невыполнение требований законодательства об обязательности проведения государственной экологической экспертизы предусмотрена административная ответственность по ст. 8.4 Кодекса об а</w:t>
      </w:r>
      <w:r w:rsidR="00A15328">
        <w:rPr>
          <w:rFonts w:ascii="Times New Roman" w:hAnsi="Times New Roman" w:cs="Times New Roman"/>
          <w:sz w:val="28"/>
          <w:szCs w:val="28"/>
        </w:rPr>
        <w:t>дминистративных правонарушениях, предусматривающая штраф</w:t>
      </w:r>
      <w:r w:rsidR="00A15328" w:rsidRPr="00A15328">
        <w:rPr>
          <w:rFonts w:ascii="Times New Roman" w:hAnsi="Times New Roman" w:cs="Times New Roman"/>
          <w:sz w:val="28"/>
          <w:szCs w:val="28"/>
        </w:rPr>
        <w:t xml:space="preserve"> </w:t>
      </w:r>
      <w:r w:rsidR="00A15328">
        <w:rPr>
          <w:rFonts w:ascii="Times New Roman" w:hAnsi="Times New Roman" w:cs="Times New Roman"/>
          <w:sz w:val="28"/>
          <w:szCs w:val="28"/>
        </w:rPr>
        <w:t>на граждан в размере от одной тысячи пятисот до двух тысяч рублей; на должностных лиц - от десяти тысяч до двадцати тысяч рублей; на юридических лиц - от ста тысяч до двухсот пятидесяти тысяч рублей.</w:t>
      </w:r>
      <w:proofErr w:type="gramEnd"/>
    </w:p>
    <w:p w:rsidR="00A15328" w:rsidRDefault="00A15328" w:rsidP="00A153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5328" w:rsidRDefault="00A15328" w:rsidP="00A153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5328" w:rsidRDefault="00A15328" w:rsidP="00A153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A1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Северобайкальского межрайонного</w:t>
      </w:r>
    </w:p>
    <w:p w:rsidR="00A15328" w:rsidRDefault="00A15328" w:rsidP="00A153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A15328" w:rsidRDefault="00A15328" w:rsidP="00A153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5328" w:rsidRDefault="00A15328" w:rsidP="00A153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Н.В. Денисова</w:t>
      </w:r>
    </w:p>
    <w:p w:rsidR="00A108A0" w:rsidRPr="00A108A0" w:rsidRDefault="00A15328" w:rsidP="00A1532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35" w:rsidRPr="00A108A0" w:rsidRDefault="00A108A0" w:rsidP="00A1532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A0">
        <w:rPr>
          <w:rFonts w:ascii="Times New Roman" w:hAnsi="Times New Roman" w:cs="Times New Roman"/>
          <w:sz w:val="28"/>
          <w:szCs w:val="28"/>
        </w:rPr>
        <w:t xml:space="preserve"> </w:t>
      </w:r>
      <w:r w:rsidR="009F4D35" w:rsidRPr="00A108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D35" w:rsidRPr="00A108A0" w:rsidSect="00FB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75E41"/>
    <w:rsid w:val="000A563E"/>
    <w:rsid w:val="00175E41"/>
    <w:rsid w:val="001A03A6"/>
    <w:rsid w:val="00737B79"/>
    <w:rsid w:val="009F42F1"/>
    <w:rsid w:val="009F4D35"/>
    <w:rsid w:val="00A108A0"/>
    <w:rsid w:val="00A15328"/>
    <w:rsid w:val="00FB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0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7CC76A195ABC8C83EC479EA22D2698336A58D2F379F7BD0110AEDD881B584F40CB9D6B8EA7D28F04C30F38160AE480AAA08CE9904F1AQ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CC76A195ABC8C83EC479EA22D2698336A58D2F379F7BD0110AEDD881B584F40CB9D6A8AACD98F04C30F38160AE480AAA08CE9904F1AQBH" TargetMode="External"/><Relationship Id="rId5" Type="http://schemas.openxmlformats.org/officeDocument/2006/relationships/hyperlink" Target="consultantplus://offline/ref=087CC76A195ABC8C83EC479EA22D2698336A58D2F379F7BD0110AEDD881B584F40CB9D6B8EA7D28F04C30F38160AE480AAA08CE9904F1AQBH" TargetMode="External"/><Relationship Id="rId4" Type="http://schemas.openxmlformats.org/officeDocument/2006/relationships/hyperlink" Target="consultantplus://offline/ref=087CC76A195ABC8C83EC479EA22D2698336A58D2F379F7BD0110AEDD881B584F40CB9D6A8BA2DBD001D61E601808FB9EAFBB90EB9214Q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2021-05-31T06:15:00Z</dcterms:created>
  <dcterms:modified xsi:type="dcterms:W3CDTF">2021-05-31T08:13:00Z</dcterms:modified>
</cp:coreProperties>
</file>