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05" w:rsidRDefault="00D92005" w:rsidP="00D92005">
      <w:pPr>
        <w:pStyle w:val="1"/>
        <w:spacing w:before="0"/>
        <w:jc w:val="center"/>
        <w:rPr>
          <w:sz w:val="26"/>
          <w:szCs w:val="26"/>
        </w:rPr>
      </w:pPr>
      <w:r w:rsidRPr="00722700">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 o:ole="">
            <v:imagedata r:id="rId4" o:title=""/>
          </v:shape>
          <o:OLEObject Type="Embed" ProgID="Msxml2.SAXXMLReader.5.0" ShapeID="_x0000_i1025" DrawAspect="Content" ObjectID="_1595233895" r:id="rId5"/>
        </w:object>
      </w:r>
    </w:p>
    <w:p w:rsidR="00D92005" w:rsidRDefault="00D92005" w:rsidP="00D92005">
      <w:pPr>
        <w:jc w:val="center"/>
        <w:rPr>
          <w:b/>
        </w:rPr>
      </w:pPr>
      <w:r>
        <w:rPr>
          <w:b/>
        </w:rPr>
        <w:t>Совет депутатов</w:t>
      </w:r>
    </w:p>
    <w:p w:rsidR="00D92005" w:rsidRDefault="00D92005" w:rsidP="00D92005">
      <w:pPr>
        <w:jc w:val="center"/>
        <w:rPr>
          <w:b/>
        </w:rPr>
      </w:pPr>
      <w:r>
        <w:rPr>
          <w:b/>
        </w:rPr>
        <w:t>муниципального образования</w:t>
      </w:r>
    </w:p>
    <w:p w:rsidR="00D92005" w:rsidRDefault="00D92005" w:rsidP="00D92005">
      <w:pPr>
        <w:jc w:val="center"/>
        <w:rPr>
          <w:b/>
        </w:rPr>
      </w:pPr>
      <w:r>
        <w:rPr>
          <w:b/>
        </w:rPr>
        <w:t>городского поселения «поселок Кичера»</w:t>
      </w:r>
    </w:p>
    <w:p w:rsidR="00D92005" w:rsidRDefault="00D92005" w:rsidP="00D92005">
      <w:pPr>
        <w:jc w:val="center"/>
        <w:rPr>
          <w:b/>
        </w:rPr>
      </w:pPr>
      <w:r>
        <w:rPr>
          <w:b/>
        </w:rPr>
        <w:t>Северо-Байкальского  района</w:t>
      </w:r>
    </w:p>
    <w:p w:rsidR="00D92005" w:rsidRDefault="00D92005" w:rsidP="00D92005">
      <w:pPr>
        <w:jc w:val="center"/>
        <w:rPr>
          <w:b/>
        </w:rPr>
      </w:pPr>
      <w:r>
        <w:rPr>
          <w:b/>
        </w:rPr>
        <w:t>Республики Бурятия</w:t>
      </w:r>
    </w:p>
    <w:p w:rsidR="00D92005" w:rsidRDefault="00D92005" w:rsidP="00D92005">
      <w:pPr>
        <w:jc w:val="center"/>
        <w:rPr>
          <w:b/>
        </w:rPr>
      </w:pPr>
      <w:r>
        <w:rPr>
          <w:b/>
          <w:lang w:val="en-US"/>
        </w:rPr>
        <w:t>III</w:t>
      </w:r>
      <w:r>
        <w:rPr>
          <w:b/>
        </w:rPr>
        <w:t xml:space="preserve"> созыва 31 сессия</w:t>
      </w:r>
    </w:p>
    <w:p w:rsidR="00D92005" w:rsidRDefault="00D92005" w:rsidP="00D92005">
      <w:pPr>
        <w:pBdr>
          <w:bottom w:val="single" w:sz="12" w:space="1" w:color="auto"/>
        </w:pBdr>
      </w:pPr>
    </w:p>
    <w:p w:rsidR="00D92005" w:rsidRDefault="00D92005" w:rsidP="00D92005">
      <w:pPr>
        <w:jc w:val="center"/>
        <w:rPr>
          <w:b/>
          <w:sz w:val="28"/>
          <w:szCs w:val="28"/>
        </w:rPr>
      </w:pPr>
    </w:p>
    <w:p w:rsidR="00D92005" w:rsidRDefault="00D92005" w:rsidP="00D92005">
      <w:pPr>
        <w:jc w:val="center"/>
        <w:rPr>
          <w:b/>
          <w:color w:val="000000" w:themeColor="text1"/>
          <w:sz w:val="28"/>
          <w:szCs w:val="28"/>
        </w:rPr>
      </w:pPr>
      <w:r>
        <w:rPr>
          <w:b/>
          <w:sz w:val="28"/>
          <w:szCs w:val="28"/>
        </w:rPr>
        <w:t xml:space="preserve">РЕШЕНИЕ </w:t>
      </w:r>
      <w:r w:rsidR="000B30FE">
        <w:rPr>
          <w:b/>
          <w:color w:val="000000" w:themeColor="text1"/>
          <w:sz w:val="28"/>
          <w:szCs w:val="28"/>
        </w:rPr>
        <w:t>№ (проект)</w:t>
      </w:r>
    </w:p>
    <w:p w:rsidR="00D92005" w:rsidRPr="00B35E18" w:rsidRDefault="00D92005" w:rsidP="00D92005">
      <w:pPr>
        <w:jc w:val="center"/>
        <w:rPr>
          <w:b/>
          <w:color w:val="000000" w:themeColor="text1"/>
        </w:rPr>
      </w:pPr>
    </w:p>
    <w:p w:rsidR="00D92005" w:rsidRDefault="00D92005" w:rsidP="00D92005">
      <w:pPr>
        <w:jc w:val="both"/>
        <w:rPr>
          <w:color w:val="000000" w:themeColor="text1"/>
          <w:sz w:val="28"/>
          <w:szCs w:val="28"/>
        </w:rPr>
      </w:pPr>
      <w:r w:rsidRPr="00B35E18">
        <w:rPr>
          <w:color w:val="000000" w:themeColor="text1"/>
          <w:sz w:val="28"/>
          <w:szCs w:val="28"/>
        </w:rPr>
        <w:t>от 08 августа 2018г.</w:t>
      </w:r>
    </w:p>
    <w:p w:rsidR="00D92005" w:rsidRPr="00FC123D" w:rsidRDefault="00D92005" w:rsidP="00D92005">
      <w:pPr>
        <w:jc w:val="both"/>
        <w:rPr>
          <w:color w:val="000000" w:themeColor="text1"/>
          <w:sz w:val="28"/>
          <w:szCs w:val="28"/>
        </w:rPr>
      </w:pPr>
    </w:p>
    <w:p w:rsidR="00D92005" w:rsidRDefault="00D92005" w:rsidP="00D92005">
      <w:pPr>
        <w:ind w:firstLine="709"/>
        <w:rPr>
          <w:b/>
          <w:sz w:val="26"/>
          <w:szCs w:val="26"/>
        </w:rPr>
      </w:pPr>
    </w:p>
    <w:p w:rsidR="00D92005" w:rsidRDefault="00D92005" w:rsidP="00D92005">
      <w:pPr>
        <w:tabs>
          <w:tab w:val="left" w:pos="0"/>
        </w:tabs>
        <w:suppressAutoHyphens/>
        <w:jc w:val="both"/>
        <w:rPr>
          <w:b/>
          <w:i/>
        </w:rPr>
      </w:pPr>
      <w:r>
        <w:rPr>
          <w:b/>
          <w:i/>
        </w:rPr>
        <w:t>Об отчете г</w:t>
      </w:r>
      <w:r w:rsidRPr="00FC123D">
        <w:rPr>
          <w:b/>
          <w:i/>
        </w:rPr>
        <w:t>лавы</w:t>
      </w:r>
      <w:r>
        <w:rPr>
          <w:b/>
          <w:i/>
        </w:rPr>
        <w:t>-руководителя администрации</w:t>
      </w:r>
    </w:p>
    <w:p w:rsidR="00D92005" w:rsidRPr="00FC123D" w:rsidRDefault="00D92005" w:rsidP="00D92005">
      <w:pPr>
        <w:tabs>
          <w:tab w:val="left" w:pos="0"/>
        </w:tabs>
        <w:suppressAutoHyphens/>
        <w:jc w:val="both"/>
        <w:rPr>
          <w:b/>
          <w:i/>
        </w:rPr>
      </w:pPr>
      <w:r w:rsidRPr="00FC123D">
        <w:rPr>
          <w:b/>
          <w:i/>
        </w:rPr>
        <w:t xml:space="preserve"> муниципального образования </w:t>
      </w:r>
      <w:r>
        <w:rPr>
          <w:b/>
          <w:i/>
        </w:rPr>
        <w:t>городского поселения</w:t>
      </w:r>
    </w:p>
    <w:p w:rsidR="00D92005" w:rsidRDefault="00D92005" w:rsidP="00D92005">
      <w:pPr>
        <w:tabs>
          <w:tab w:val="left" w:pos="0"/>
        </w:tabs>
        <w:suppressAutoHyphens/>
        <w:jc w:val="both"/>
        <w:rPr>
          <w:b/>
          <w:i/>
        </w:rPr>
      </w:pPr>
      <w:r>
        <w:rPr>
          <w:b/>
          <w:i/>
        </w:rPr>
        <w:t>«поселок Кичера</w:t>
      </w:r>
      <w:r w:rsidRPr="00FC123D">
        <w:rPr>
          <w:b/>
          <w:i/>
        </w:rPr>
        <w:t>»  о</w:t>
      </w:r>
      <w:r>
        <w:rPr>
          <w:b/>
          <w:i/>
        </w:rPr>
        <w:t>б итогах работы за 2017 год</w:t>
      </w:r>
    </w:p>
    <w:p w:rsidR="00D92005" w:rsidRPr="00FC123D" w:rsidRDefault="00D92005" w:rsidP="00D92005">
      <w:pPr>
        <w:tabs>
          <w:tab w:val="left" w:pos="0"/>
        </w:tabs>
        <w:suppressAutoHyphens/>
        <w:jc w:val="both"/>
        <w:rPr>
          <w:b/>
          <w:i/>
        </w:rPr>
      </w:pPr>
      <w:r w:rsidRPr="00FC123D">
        <w:rPr>
          <w:b/>
          <w:i/>
        </w:rPr>
        <w:t xml:space="preserve"> </w:t>
      </w:r>
    </w:p>
    <w:p w:rsidR="00D92005" w:rsidRPr="00FC123D" w:rsidRDefault="00D92005" w:rsidP="00D92005">
      <w:pPr>
        <w:ind w:firstLine="709"/>
        <w:rPr>
          <w:i/>
        </w:rPr>
      </w:pPr>
    </w:p>
    <w:p w:rsidR="00D92005" w:rsidRDefault="00D92005" w:rsidP="00D92005">
      <w:pPr>
        <w:tabs>
          <w:tab w:val="left" w:pos="0"/>
        </w:tabs>
        <w:suppressAutoHyphens/>
        <w:ind w:firstLine="709"/>
        <w:jc w:val="both"/>
        <w:rPr>
          <w:b/>
          <w:sz w:val="26"/>
          <w:szCs w:val="26"/>
        </w:rPr>
      </w:pPr>
      <w:r>
        <w:rPr>
          <w:sz w:val="26"/>
          <w:szCs w:val="26"/>
        </w:rPr>
        <w:t xml:space="preserve"> В соответствии с частью 2 статьи 23.1  Устава муниципального образования городского поселения «поселок Кичера»,  заслушав отчет главы муниципального образования городского поселения «поселок Кичера»  об итогах работы за 2017 год,  Совет депутатов муниципального образования городского поселения «поселок Кичера» </w:t>
      </w:r>
      <w:r>
        <w:rPr>
          <w:sz w:val="26"/>
          <w:szCs w:val="26"/>
          <w:lang w:val="en-US"/>
        </w:rPr>
        <w:t>III</w:t>
      </w:r>
      <w:r>
        <w:rPr>
          <w:sz w:val="26"/>
          <w:szCs w:val="26"/>
        </w:rPr>
        <w:t xml:space="preserve"> созыва </w:t>
      </w:r>
      <w:r>
        <w:rPr>
          <w:b/>
          <w:sz w:val="26"/>
          <w:szCs w:val="26"/>
        </w:rPr>
        <w:t>решил:</w:t>
      </w:r>
    </w:p>
    <w:p w:rsidR="00D92005" w:rsidRDefault="00D92005" w:rsidP="00D92005">
      <w:pPr>
        <w:ind w:firstLine="709"/>
        <w:rPr>
          <w:sz w:val="26"/>
          <w:szCs w:val="26"/>
        </w:rPr>
      </w:pPr>
    </w:p>
    <w:p w:rsidR="00D92005" w:rsidRDefault="00D92005" w:rsidP="00D92005">
      <w:pPr>
        <w:ind w:firstLine="709"/>
        <w:jc w:val="both"/>
        <w:rPr>
          <w:sz w:val="26"/>
          <w:szCs w:val="26"/>
        </w:rPr>
      </w:pPr>
      <w:r>
        <w:rPr>
          <w:sz w:val="26"/>
          <w:szCs w:val="26"/>
        </w:rPr>
        <w:t>1. Принять отчет Главы муниципального образования  городского поселения «поселок Кичера» о результатах её деятельности, деятельности администрации муниципального образования городского поселения «поселок Кичера» за 2017 год к сведению (прилагается).</w:t>
      </w:r>
    </w:p>
    <w:p w:rsidR="00D92005" w:rsidRDefault="00D92005" w:rsidP="00D92005">
      <w:pPr>
        <w:ind w:firstLine="709"/>
        <w:jc w:val="both"/>
        <w:rPr>
          <w:sz w:val="26"/>
          <w:szCs w:val="26"/>
        </w:rPr>
      </w:pPr>
      <w:r>
        <w:rPr>
          <w:sz w:val="26"/>
          <w:szCs w:val="26"/>
        </w:rPr>
        <w:t xml:space="preserve">2. Признать </w:t>
      </w:r>
      <w:bookmarkStart w:id="0" w:name="OLE_LINK39"/>
      <w:bookmarkStart w:id="1" w:name="OLE_LINK38"/>
      <w:r>
        <w:rPr>
          <w:sz w:val="26"/>
          <w:szCs w:val="26"/>
        </w:rPr>
        <w:t xml:space="preserve">результаты деятельности Главы муниципального образования городского поселения «поселок Кичера»»,  администрации муниципального образования городского поселения «поселок Кичера» за 2017 год </w:t>
      </w:r>
      <w:r w:rsidRPr="009673A6">
        <w:rPr>
          <w:sz w:val="26"/>
          <w:szCs w:val="26"/>
          <w:highlight w:val="yellow"/>
        </w:rPr>
        <w:t>удовлетворительными.</w:t>
      </w:r>
    </w:p>
    <w:bookmarkEnd w:id="0"/>
    <w:bookmarkEnd w:id="1"/>
    <w:p w:rsidR="00D92005" w:rsidRDefault="00D92005" w:rsidP="00D92005">
      <w:pPr>
        <w:ind w:firstLine="709"/>
        <w:jc w:val="both"/>
        <w:rPr>
          <w:sz w:val="26"/>
          <w:szCs w:val="26"/>
        </w:rPr>
      </w:pPr>
      <w:r>
        <w:rPr>
          <w:sz w:val="26"/>
          <w:szCs w:val="26"/>
        </w:rPr>
        <w:t>3. Настоящее решение вступает в силу  со дня его подписания и подлежит обнародованию.</w:t>
      </w:r>
    </w:p>
    <w:p w:rsidR="00D92005" w:rsidRDefault="00D92005" w:rsidP="00D92005">
      <w:pPr>
        <w:ind w:firstLine="709"/>
        <w:jc w:val="both"/>
        <w:rPr>
          <w:sz w:val="26"/>
          <w:szCs w:val="26"/>
        </w:rPr>
      </w:pPr>
    </w:p>
    <w:p w:rsidR="00D92005" w:rsidRDefault="00D92005" w:rsidP="00D92005">
      <w:pPr>
        <w:ind w:firstLine="709"/>
        <w:jc w:val="both"/>
        <w:rPr>
          <w:sz w:val="26"/>
          <w:szCs w:val="26"/>
        </w:rPr>
      </w:pPr>
    </w:p>
    <w:p w:rsidR="00D92005" w:rsidRDefault="00D92005" w:rsidP="00D92005">
      <w:pPr>
        <w:ind w:firstLine="709"/>
        <w:jc w:val="both"/>
        <w:rPr>
          <w:sz w:val="26"/>
          <w:szCs w:val="26"/>
        </w:rPr>
      </w:pPr>
    </w:p>
    <w:p w:rsidR="00D92005" w:rsidRDefault="00D92005" w:rsidP="00D92005">
      <w:pPr>
        <w:ind w:firstLine="709"/>
        <w:jc w:val="both"/>
        <w:rPr>
          <w:sz w:val="26"/>
          <w:szCs w:val="26"/>
        </w:rPr>
      </w:pPr>
    </w:p>
    <w:p w:rsidR="00D92005" w:rsidRDefault="00D92005" w:rsidP="00D92005">
      <w:pPr>
        <w:jc w:val="both"/>
        <w:rPr>
          <w:b/>
          <w:sz w:val="26"/>
          <w:szCs w:val="26"/>
        </w:rPr>
      </w:pPr>
    </w:p>
    <w:p w:rsidR="00D92005" w:rsidRDefault="00D92005" w:rsidP="00D92005">
      <w:pPr>
        <w:rPr>
          <w:b/>
        </w:rPr>
      </w:pPr>
      <w:r w:rsidRPr="009673A6">
        <w:rPr>
          <w:b/>
        </w:rPr>
        <w:t>Председатель Совета депутатов</w:t>
      </w:r>
      <w:r>
        <w:rPr>
          <w:b/>
        </w:rPr>
        <w:t xml:space="preserve"> </w:t>
      </w:r>
      <w:r w:rsidRPr="009673A6">
        <w:rPr>
          <w:b/>
        </w:rPr>
        <w:t>муниципального</w:t>
      </w:r>
    </w:p>
    <w:p w:rsidR="00D92005" w:rsidRPr="009673A6" w:rsidRDefault="00D92005" w:rsidP="00D92005">
      <w:pPr>
        <w:rPr>
          <w:b/>
        </w:rPr>
      </w:pPr>
      <w:r w:rsidRPr="009673A6">
        <w:rPr>
          <w:b/>
        </w:rPr>
        <w:t xml:space="preserve"> образования  </w:t>
      </w:r>
      <w:r>
        <w:rPr>
          <w:b/>
        </w:rPr>
        <w:t>городского поселения</w:t>
      </w:r>
      <w:r w:rsidRPr="009673A6">
        <w:rPr>
          <w:b/>
        </w:rPr>
        <w:t xml:space="preserve"> </w:t>
      </w:r>
      <w:r>
        <w:rPr>
          <w:b/>
        </w:rPr>
        <w:t>«поселок Кичера»                     Р.А. Привалова</w:t>
      </w:r>
    </w:p>
    <w:p w:rsidR="00D92005" w:rsidRDefault="00D92005" w:rsidP="00D92005">
      <w:pPr>
        <w:jc w:val="both"/>
        <w:rPr>
          <w:b/>
          <w:sz w:val="26"/>
          <w:szCs w:val="26"/>
        </w:rPr>
      </w:pPr>
    </w:p>
    <w:p w:rsidR="00D92005" w:rsidRPr="009673A6" w:rsidRDefault="00D92005" w:rsidP="00D92005">
      <w:pPr>
        <w:jc w:val="both"/>
        <w:rPr>
          <w:sz w:val="25"/>
          <w:szCs w:val="25"/>
        </w:rPr>
      </w:pPr>
    </w:p>
    <w:p w:rsidR="00A97784" w:rsidRDefault="000B30FE"/>
    <w:sectPr w:rsidR="00A97784" w:rsidSect="003D0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005"/>
    <w:rsid w:val="00053EBE"/>
    <w:rsid w:val="000B30FE"/>
    <w:rsid w:val="003A5B9C"/>
    <w:rsid w:val="003D0DBD"/>
    <w:rsid w:val="006A7975"/>
    <w:rsid w:val="008235D5"/>
    <w:rsid w:val="0096390F"/>
    <w:rsid w:val="00D15D2E"/>
    <w:rsid w:val="00D92005"/>
    <w:rsid w:val="00EA3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2005"/>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0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Company>МОУ «Кичерская СОШ»</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3</cp:revision>
  <dcterms:created xsi:type="dcterms:W3CDTF">2018-08-01T07:29:00Z</dcterms:created>
  <dcterms:modified xsi:type="dcterms:W3CDTF">2018-08-08T03:45:00Z</dcterms:modified>
</cp:coreProperties>
</file>