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5F31" w:rsidRPr="00505F31" w:rsidRDefault="00505F31" w:rsidP="00505F31">
      <w:pPr>
        <w:suppressAutoHyphens/>
        <w:spacing w:after="0" w:line="240" w:lineRule="auto"/>
        <w:jc w:val="center"/>
        <w:rPr>
          <w:rFonts w:ascii="Times New Roman" w:eastAsia="Times New Roman" w:hAnsi="Times New Roman" w:cs="Times New Roman"/>
          <w:b/>
          <w:bCs/>
          <w:i/>
          <w:sz w:val="23"/>
          <w:szCs w:val="23"/>
          <w:lang w:eastAsia="ar-SA"/>
        </w:rPr>
      </w:pPr>
      <w:r w:rsidRPr="00505F31">
        <w:rPr>
          <w:rFonts w:ascii="Times New Roman" w:eastAsia="Times New Roman" w:hAnsi="Times New Roman" w:cs="Times New Roman"/>
          <w:b/>
          <w:sz w:val="23"/>
          <w:szCs w:val="23"/>
          <w:lang w:eastAsia="ar-SA"/>
        </w:rPr>
        <w:t xml:space="preserve">МУНИЦИПАЛЬНЫЙ КОНТРАКТ № </w:t>
      </w:r>
      <w:r w:rsidR="007C6937">
        <w:rPr>
          <w:rFonts w:ascii="Times New Roman" w:eastAsia="Times New Roman" w:hAnsi="Times New Roman" w:cs="Times New Roman"/>
          <w:b/>
          <w:sz w:val="23"/>
          <w:szCs w:val="23"/>
          <w:lang w:eastAsia="ar-SA"/>
        </w:rPr>
        <w:t>10-05/19</w:t>
      </w:r>
    </w:p>
    <w:p w:rsidR="00505F31" w:rsidRPr="00505F31" w:rsidRDefault="00505F31" w:rsidP="00505F31">
      <w:pPr>
        <w:tabs>
          <w:tab w:val="left" w:pos="0"/>
        </w:tabs>
        <w:suppressAutoHyphens/>
        <w:spacing w:after="0" w:line="240" w:lineRule="auto"/>
        <w:jc w:val="center"/>
        <w:rPr>
          <w:rFonts w:ascii="Times New Roman" w:eastAsia="Times New Roman" w:hAnsi="Times New Roman" w:cs="Times New Roman"/>
          <w:b/>
          <w:i/>
          <w:sz w:val="23"/>
          <w:szCs w:val="23"/>
          <w:lang w:eastAsia="ar-SA"/>
        </w:rPr>
      </w:pPr>
      <w:r w:rsidRPr="00505F31">
        <w:rPr>
          <w:rFonts w:ascii="Times New Roman" w:eastAsia="Times New Roman" w:hAnsi="Times New Roman" w:cs="Times New Roman"/>
          <w:b/>
          <w:i/>
          <w:sz w:val="23"/>
          <w:szCs w:val="23"/>
          <w:lang w:eastAsia="ar-SA"/>
        </w:rPr>
        <w:t xml:space="preserve">на поставку уличных тренажеров </w:t>
      </w:r>
    </w:p>
    <w:p w:rsidR="00505F31" w:rsidRPr="00505F31" w:rsidRDefault="00505F31" w:rsidP="00505F31">
      <w:pPr>
        <w:spacing w:after="0" w:line="240" w:lineRule="auto"/>
        <w:rPr>
          <w:rFonts w:ascii="Times New Roman" w:eastAsia="Times New Roman" w:hAnsi="Times New Roman" w:cs="Times New Roman"/>
          <w:b/>
          <w:i/>
          <w:sz w:val="23"/>
          <w:szCs w:val="23"/>
          <w:lang w:val="x-none" w:eastAsia="x-none"/>
        </w:rPr>
      </w:pPr>
    </w:p>
    <w:p w:rsidR="00505F31" w:rsidRPr="00505F31" w:rsidRDefault="00505F31" w:rsidP="00505F31">
      <w:pPr>
        <w:spacing w:after="0" w:line="240" w:lineRule="auto"/>
        <w:rPr>
          <w:rFonts w:ascii="Times New Roman" w:eastAsia="Times New Roman" w:hAnsi="Times New Roman" w:cs="Times New Roman"/>
          <w:b/>
          <w:sz w:val="23"/>
          <w:szCs w:val="23"/>
          <w:lang w:val="x-none" w:eastAsia="x-none"/>
        </w:rPr>
      </w:pPr>
      <w:r w:rsidRPr="00505F31">
        <w:rPr>
          <w:rFonts w:ascii="Times New Roman" w:eastAsia="Times New Roman" w:hAnsi="Times New Roman" w:cs="Times New Roman"/>
          <w:b/>
          <w:sz w:val="23"/>
          <w:szCs w:val="23"/>
          <w:lang w:eastAsia="x-none"/>
        </w:rPr>
        <w:t>п</w:t>
      </w:r>
      <w:r w:rsidRPr="00505F31">
        <w:rPr>
          <w:rFonts w:ascii="Times New Roman" w:eastAsia="Times New Roman" w:hAnsi="Times New Roman" w:cs="Times New Roman"/>
          <w:b/>
          <w:sz w:val="23"/>
          <w:szCs w:val="23"/>
          <w:lang w:val="x-none" w:eastAsia="x-none"/>
        </w:rPr>
        <w:t xml:space="preserve">. </w:t>
      </w:r>
      <w:r w:rsidRPr="00505F31">
        <w:rPr>
          <w:rFonts w:ascii="Times New Roman" w:eastAsia="Times New Roman" w:hAnsi="Times New Roman" w:cs="Times New Roman"/>
          <w:b/>
          <w:sz w:val="23"/>
          <w:szCs w:val="23"/>
          <w:lang w:eastAsia="x-none"/>
        </w:rPr>
        <w:t>Кичера</w:t>
      </w:r>
      <w:r w:rsidRPr="00505F31">
        <w:rPr>
          <w:rFonts w:ascii="Times New Roman" w:eastAsia="Times New Roman" w:hAnsi="Times New Roman" w:cs="Times New Roman"/>
          <w:b/>
          <w:sz w:val="23"/>
          <w:szCs w:val="23"/>
          <w:lang w:val="x-none" w:eastAsia="x-none"/>
        </w:rPr>
        <w:t xml:space="preserve">                                                                       </w:t>
      </w:r>
      <w:r w:rsidRPr="00505F31">
        <w:rPr>
          <w:rFonts w:ascii="Times New Roman" w:eastAsia="Times New Roman" w:hAnsi="Times New Roman" w:cs="Times New Roman"/>
          <w:b/>
          <w:sz w:val="23"/>
          <w:szCs w:val="23"/>
          <w:lang w:eastAsia="x-none"/>
        </w:rPr>
        <w:t xml:space="preserve">                           </w:t>
      </w:r>
      <w:r w:rsidRPr="00505F31">
        <w:rPr>
          <w:rFonts w:ascii="Times New Roman" w:eastAsia="Times New Roman" w:hAnsi="Times New Roman" w:cs="Times New Roman"/>
          <w:b/>
          <w:sz w:val="23"/>
          <w:szCs w:val="23"/>
          <w:lang w:val="x-none" w:eastAsia="x-none"/>
        </w:rPr>
        <w:t xml:space="preserve"> </w:t>
      </w:r>
      <w:r w:rsidRPr="00505F31">
        <w:rPr>
          <w:rFonts w:ascii="Times New Roman" w:eastAsia="Times New Roman" w:hAnsi="Times New Roman" w:cs="Times New Roman"/>
          <w:b/>
          <w:sz w:val="23"/>
          <w:szCs w:val="23"/>
          <w:lang w:eastAsia="x-none"/>
        </w:rPr>
        <w:t xml:space="preserve">    </w:t>
      </w:r>
      <w:r w:rsidRPr="00505F31">
        <w:rPr>
          <w:rFonts w:ascii="Times New Roman" w:eastAsia="Times New Roman" w:hAnsi="Times New Roman" w:cs="Times New Roman"/>
          <w:b/>
          <w:sz w:val="23"/>
          <w:szCs w:val="23"/>
          <w:lang w:val="x-none" w:eastAsia="x-none"/>
        </w:rPr>
        <w:t xml:space="preserve">     </w:t>
      </w:r>
      <w:r w:rsidR="005802B7">
        <w:rPr>
          <w:rFonts w:ascii="Times New Roman" w:eastAsia="Times New Roman" w:hAnsi="Times New Roman" w:cs="Times New Roman"/>
          <w:b/>
          <w:sz w:val="23"/>
          <w:szCs w:val="23"/>
          <w:lang w:eastAsia="x-none"/>
        </w:rPr>
        <w:t xml:space="preserve">          </w:t>
      </w:r>
      <w:proofErr w:type="gramStart"/>
      <w:r w:rsidR="005802B7">
        <w:rPr>
          <w:rFonts w:ascii="Times New Roman" w:eastAsia="Times New Roman" w:hAnsi="Times New Roman" w:cs="Times New Roman"/>
          <w:b/>
          <w:sz w:val="23"/>
          <w:szCs w:val="23"/>
          <w:lang w:eastAsia="x-none"/>
        </w:rPr>
        <w:t xml:space="preserve"> </w:t>
      </w:r>
      <w:bookmarkStart w:id="0" w:name="_GoBack"/>
      <w:bookmarkEnd w:id="0"/>
      <w:r w:rsidRPr="00505F31">
        <w:rPr>
          <w:rFonts w:ascii="Times New Roman" w:eastAsia="Times New Roman" w:hAnsi="Times New Roman" w:cs="Times New Roman"/>
          <w:b/>
          <w:sz w:val="23"/>
          <w:szCs w:val="23"/>
          <w:lang w:val="x-none" w:eastAsia="x-none"/>
        </w:rPr>
        <w:t xml:space="preserve">  «</w:t>
      </w:r>
      <w:proofErr w:type="gramEnd"/>
      <w:r w:rsidR="005802B7">
        <w:rPr>
          <w:rFonts w:ascii="Times New Roman" w:eastAsia="Times New Roman" w:hAnsi="Times New Roman" w:cs="Times New Roman"/>
          <w:b/>
          <w:sz w:val="23"/>
          <w:szCs w:val="23"/>
          <w:lang w:eastAsia="x-none"/>
        </w:rPr>
        <w:t>20</w:t>
      </w:r>
      <w:r w:rsidRPr="00505F31">
        <w:rPr>
          <w:rFonts w:ascii="Times New Roman" w:eastAsia="Times New Roman" w:hAnsi="Times New Roman" w:cs="Times New Roman"/>
          <w:b/>
          <w:sz w:val="23"/>
          <w:szCs w:val="23"/>
          <w:lang w:val="x-none" w:eastAsia="x-none"/>
        </w:rPr>
        <w:t xml:space="preserve">» </w:t>
      </w:r>
      <w:r w:rsidR="00EE04B0">
        <w:rPr>
          <w:rFonts w:ascii="Times New Roman" w:eastAsia="Times New Roman" w:hAnsi="Times New Roman" w:cs="Times New Roman"/>
          <w:b/>
          <w:sz w:val="23"/>
          <w:szCs w:val="23"/>
          <w:lang w:eastAsia="x-none"/>
        </w:rPr>
        <w:t>мая</w:t>
      </w:r>
      <w:r w:rsidRPr="00505F31">
        <w:rPr>
          <w:rFonts w:ascii="Times New Roman" w:eastAsia="Times New Roman" w:hAnsi="Times New Roman" w:cs="Times New Roman"/>
          <w:b/>
          <w:sz w:val="23"/>
          <w:szCs w:val="23"/>
          <w:lang w:val="x-none" w:eastAsia="x-none"/>
        </w:rPr>
        <w:t xml:space="preserve"> 20</w:t>
      </w:r>
      <w:r w:rsidRPr="00505F31">
        <w:rPr>
          <w:rFonts w:ascii="Times New Roman" w:eastAsia="Times New Roman" w:hAnsi="Times New Roman" w:cs="Times New Roman"/>
          <w:b/>
          <w:sz w:val="23"/>
          <w:szCs w:val="23"/>
          <w:lang w:eastAsia="x-none"/>
        </w:rPr>
        <w:t>19</w:t>
      </w:r>
      <w:r w:rsidRPr="00505F31">
        <w:rPr>
          <w:rFonts w:ascii="Times New Roman" w:eastAsia="Times New Roman" w:hAnsi="Times New Roman" w:cs="Times New Roman"/>
          <w:b/>
          <w:sz w:val="23"/>
          <w:szCs w:val="23"/>
          <w:lang w:val="x-none" w:eastAsia="x-none"/>
        </w:rPr>
        <w:t xml:space="preserve"> г. </w:t>
      </w:r>
    </w:p>
    <w:p w:rsidR="00505F31" w:rsidRPr="00505F31" w:rsidRDefault="00505F31" w:rsidP="00505F31">
      <w:pPr>
        <w:spacing w:after="0" w:line="240" w:lineRule="auto"/>
        <w:rPr>
          <w:rFonts w:ascii="Times New Roman" w:eastAsia="Times New Roman" w:hAnsi="Times New Roman" w:cs="Times New Roman"/>
          <w:b/>
          <w:i/>
          <w:sz w:val="23"/>
          <w:szCs w:val="23"/>
          <w:lang w:val="x-none" w:eastAsia="x-none"/>
        </w:rPr>
      </w:pPr>
      <w:r w:rsidRPr="00505F31">
        <w:rPr>
          <w:rFonts w:ascii="Times New Roman" w:eastAsia="Times New Roman" w:hAnsi="Times New Roman" w:cs="Times New Roman"/>
          <w:b/>
          <w:i/>
          <w:sz w:val="23"/>
          <w:szCs w:val="23"/>
          <w:lang w:val="x-none" w:eastAsia="x-none"/>
        </w:rPr>
        <w:t xml:space="preserve">                          </w:t>
      </w:r>
    </w:p>
    <w:p w:rsidR="00505F31" w:rsidRPr="00505F31" w:rsidRDefault="00505F31" w:rsidP="00505F31">
      <w:pPr>
        <w:spacing w:after="0" w:line="240" w:lineRule="auto"/>
        <w:rPr>
          <w:rFonts w:ascii="Times New Roman" w:eastAsia="Times New Roman" w:hAnsi="Times New Roman" w:cs="Times New Roman"/>
          <w:b/>
          <w:i/>
          <w:sz w:val="23"/>
          <w:szCs w:val="23"/>
          <w:lang w:val="x-none" w:eastAsia="x-none"/>
        </w:rPr>
      </w:pPr>
      <w:r w:rsidRPr="00505F31">
        <w:rPr>
          <w:rFonts w:ascii="Times New Roman" w:eastAsia="Times New Roman" w:hAnsi="Times New Roman" w:cs="Times New Roman"/>
          <w:b/>
          <w:i/>
          <w:sz w:val="23"/>
          <w:szCs w:val="23"/>
          <w:lang w:val="x-none" w:eastAsia="x-none"/>
        </w:rPr>
        <w:t xml:space="preserve">           </w:t>
      </w:r>
    </w:p>
    <w:p w:rsidR="00505F31" w:rsidRPr="00505F31" w:rsidRDefault="00505F31" w:rsidP="00505F31">
      <w:pPr>
        <w:suppressAutoHyphens/>
        <w:spacing w:after="0" w:line="240" w:lineRule="atLeast"/>
        <w:ind w:firstLine="539"/>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b/>
          <w:sz w:val="23"/>
          <w:szCs w:val="23"/>
          <w:lang w:eastAsia="ru-RU"/>
        </w:rPr>
        <w:t>Администрация муниципального образования городского поселения «поселок Кичера»</w:t>
      </w:r>
      <w:r w:rsidRPr="00505F31">
        <w:rPr>
          <w:rFonts w:ascii="Times New Roman" w:eastAsia="Times New Roman" w:hAnsi="Times New Roman" w:cs="Times New Roman"/>
          <w:sz w:val="23"/>
          <w:szCs w:val="23"/>
          <w:lang w:eastAsia="ru-RU"/>
        </w:rPr>
        <w:t xml:space="preserve">, именуемая в дальнейшем </w:t>
      </w:r>
      <w:r w:rsidRPr="00505F31">
        <w:rPr>
          <w:rFonts w:ascii="Times New Roman" w:eastAsia="Times New Roman" w:hAnsi="Times New Roman" w:cs="Times New Roman"/>
          <w:b/>
          <w:sz w:val="23"/>
          <w:szCs w:val="23"/>
          <w:lang w:eastAsia="ru-RU"/>
        </w:rPr>
        <w:t>«Заказчик»,</w:t>
      </w:r>
      <w:r w:rsidRPr="00505F31">
        <w:rPr>
          <w:rFonts w:ascii="Times New Roman" w:eastAsia="Times New Roman" w:hAnsi="Times New Roman" w:cs="Times New Roman"/>
          <w:sz w:val="23"/>
          <w:szCs w:val="23"/>
          <w:lang w:eastAsia="ru-RU"/>
        </w:rPr>
        <w:t xml:space="preserve"> в лице главы-руководителя Голиковой Натальи Дмитриевны, действующе</w:t>
      </w:r>
      <w:r>
        <w:rPr>
          <w:rFonts w:ascii="Times New Roman" w:eastAsia="Times New Roman" w:hAnsi="Times New Roman" w:cs="Times New Roman"/>
          <w:sz w:val="23"/>
          <w:szCs w:val="23"/>
          <w:lang w:eastAsia="ru-RU"/>
        </w:rPr>
        <w:t>й</w:t>
      </w:r>
      <w:r w:rsidRPr="00505F31">
        <w:rPr>
          <w:rFonts w:ascii="Times New Roman" w:eastAsia="Times New Roman" w:hAnsi="Times New Roman" w:cs="Times New Roman"/>
          <w:sz w:val="23"/>
          <w:szCs w:val="23"/>
          <w:lang w:eastAsia="ru-RU"/>
        </w:rPr>
        <w:t xml:space="preserve"> на основании Устава, с одной стороны</w:t>
      </w:r>
      <w:r w:rsidRPr="00505F31">
        <w:rPr>
          <w:rFonts w:ascii="Times New Roman" w:eastAsia="Times New Roman" w:hAnsi="Times New Roman" w:cs="Times New Roman"/>
          <w:sz w:val="23"/>
          <w:szCs w:val="23"/>
          <w:lang w:eastAsia="ar-SA"/>
        </w:rPr>
        <w:t xml:space="preserve">, и </w:t>
      </w:r>
      <w:r w:rsidRPr="00F04B96">
        <w:rPr>
          <w:rFonts w:ascii="Times New Roman" w:eastAsia="Times New Roman" w:hAnsi="Times New Roman" w:cs="Times New Roman"/>
          <w:b/>
          <w:sz w:val="23"/>
          <w:szCs w:val="23"/>
          <w:lang w:eastAsia="ar-SA"/>
        </w:rPr>
        <w:t>Индивидуальный предприниматель</w:t>
      </w:r>
      <w:r w:rsidRPr="00505F31">
        <w:rPr>
          <w:rFonts w:ascii="Times New Roman" w:eastAsia="Times New Roman" w:hAnsi="Times New Roman" w:cs="Times New Roman"/>
          <w:b/>
          <w:sz w:val="23"/>
          <w:szCs w:val="23"/>
          <w:lang w:eastAsia="ar-SA"/>
        </w:rPr>
        <w:t xml:space="preserve"> </w:t>
      </w:r>
      <w:r w:rsidRPr="00F04B96">
        <w:rPr>
          <w:rFonts w:ascii="Times New Roman" w:eastAsia="Times New Roman" w:hAnsi="Times New Roman" w:cs="Times New Roman"/>
          <w:b/>
          <w:sz w:val="23"/>
          <w:szCs w:val="23"/>
          <w:lang w:eastAsia="ar-SA"/>
        </w:rPr>
        <w:t>Семенов Максим Алексеевич,</w:t>
      </w:r>
      <w:r>
        <w:rPr>
          <w:rFonts w:ascii="Times New Roman" w:eastAsia="Times New Roman" w:hAnsi="Times New Roman" w:cs="Times New Roman"/>
          <w:sz w:val="23"/>
          <w:szCs w:val="23"/>
          <w:lang w:eastAsia="ar-SA"/>
        </w:rPr>
        <w:t xml:space="preserve"> </w:t>
      </w:r>
      <w:r w:rsidR="00F04B96">
        <w:rPr>
          <w:rFonts w:ascii="Times New Roman" w:eastAsia="Times New Roman" w:hAnsi="Times New Roman" w:cs="Times New Roman"/>
          <w:sz w:val="23"/>
          <w:szCs w:val="23"/>
          <w:lang w:eastAsia="ar-SA"/>
        </w:rPr>
        <w:t xml:space="preserve">ОГРНИП 312031715100040, </w:t>
      </w:r>
      <w:r w:rsidRPr="00505F31">
        <w:rPr>
          <w:rFonts w:ascii="Times New Roman" w:eastAsia="Times New Roman" w:hAnsi="Times New Roman" w:cs="Times New Roman"/>
          <w:sz w:val="23"/>
          <w:szCs w:val="23"/>
          <w:lang w:eastAsia="ar-SA"/>
        </w:rPr>
        <w:t>именуем</w:t>
      </w:r>
      <w:r>
        <w:rPr>
          <w:rFonts w:ascii="Times New Roman" w:eastAsia="Times New Roman" w:hAnsi="Times New Roman" w:cs="Times New Roman"/>
          <w:sz w:val="23"/>
          <w:szCs w:val="23"/>
          <w:lang w:eastAsia="ar-SA"/>
        </w:rPr>
        <w:t>ый</w:t>
      </w:r>
      <w:r w:rsidRPr="00505F31">
        <w:rPr>
          <w:rFonts w:ascii="Times New Roman" w:eastAsia="Times New Roman" w:hAnsi="Times New Roman" w:cs="Times New Roman"/>
          <w:sz w:val="23"/>
          <w:szCs w:val="23"/>
          <w:lang w:eastAsia="ar-SA"/>
        </w:rPr>
        <w:t xml:space="preserve"> в дальнейшем </w:t>
      </w:r>
      <w:r w:rsidRPr="00505F31">
        <w:rPr>
          <w:rFonts w:ascii="Times New Roman" w:eastAsia="Times New Roman" w:hAnsi="Times New Roman" w:cs="Times New Roman"/>
          <w:b/>
          <w:sz w:val="23"/>
          <w:szCs w:val="23"/>
          <w:lang w:eastAsia="ar-SA"/>
        </w:rPr>
        <w:t>«Поставщик»</w:t>
      </w:r>
      <w:r w:rsidRPr="00505F31">
        <w:rPr>
          <w:rFonts w:ascii="Times New Roman" w:eastAsia="Times New Roman" w:hAnsi="Times New Roman" w:cs="Times New Roman"/>
          <w:sz w:val="23"/>
          <w:szCs w:val="23"/>
          <w:lang w:eastAsia="ar-SA"/>
        </w:rPr>
        <w:t xml:space="preserve">, с другой стороны, с совместно именуемые </w:t>
      </w:r>
      <w:r w:rsidRPr="00505F31">
        <w:rPr>
          <w:rFonts w:ascii="Times New Roman" w:eastAsia="Times New Roman" w:hAnsi="Times New Roman" w:cs="Times New Roman"/>
          <w:b/>
          <w:sz w:val="23"/>
          <w:szCs w:val="23"/>
          <w:lang w:eastAsia="ar-SA"/>
        </w:rPr>
        <w:t>«Стороны»</w:t>
      </w:r>
      <w:r w:rsidRPr="00505F31">
        <w:rPr>
          <w:rFonts w:ascii="Times New Roman" w:eastAsia="Times New Roman" w:hAnsi="Times New Roman" w:cs="Times New Roman"/>
          <w:sz w:val="23"/>
          <w:szCs w:val="23"/>
          <w:lang w:eastAsia="ar-SA"/>
        </w:rPr>
        <w:t>, с соблюдением требований Гражданского кодекса Российской Федерации,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по результатам определения поставщика путем проведения электронного аукциона на право заключения муниципального контракта на поставку</w:t>
      </w:r>
      <w:r w:rsidRPr="00505F31">
        <w:rPr>
          <w:rFonts w:ascii="Times New Roman" w:eastAsia="Times New Roman" w:hAnsi="Times New Roman" w:cs="Times New Roman"/>
          <w:bCs/>
          <w:sz w:val="23"/>
          <w:szCs w:val="23"/>
          <w:lang w:eastAsia="ar-SA"/>
        </w:rPr>
        <w:t xml:space="preserve">  уличных тренажеров </w:t>
      </w:r>
      <w:r w:rsidRPr="00505F31">
        <w:rPr>
          <w:rFonts w:ascii="Times New Roman" w:eastAsia="Times New Roman" w:hAnsi="Times New Roman" w:cs="Times New Roman"/>
          <w:sz w:val="23"/>
          <w:szCs w:val="23"/>
          <w:lang w:eastAsia="ar-SA"/>
        </w:rPr>
        <w:t>(Протокол №</w:t>
      </w:r>
      <w:r w:rsidR="00F04B96">
        <w:rPr>
          <w:rFonts w:ascii="Times New Roman" w:eastAsia="Times New Roman" w:hAnsi="Times New Roman" w:cs="Times New Roman"/>
          <w:sz w:val="23"/>
          <w:szCs w:val="23"/>
          <w:lang w:eastAsia="ar-SA"/>
        </w:rPr>
        <w:t xml:space="preserve"> 0302300092319000010</w:t>
      </w:r>
      <w:r w:rsidRPr="00505F31">
        <w:rPr>
          <w:rFonts w:ascii="Times New Roman" w:eastAsia="Times New Roman" w:hAnsi="Times New Roman" w:cs="Times New Roman"/>
          <w:sz w:val="23"/>
          <w:szCs w:val="23"/>
          <w:lang w:eastAsia="ar-SA"/>
        </w:rPr>
        <w:t xml:space="preserve"> от</w:t>
      </w:r>
      <w:r w:rsidR="00F04B96">
        <w:rPr>
          <w:rFonts w:ascii="Times New Roman" w:eastAsia="Times New Roman" w:hAnsi="Times New Roman" w:cs="Times New Roman"/>
          <w:sz w:val="23"/>
          <w:szCs w:val="23"/>
          <w:lang w:eastAsia="ar-SA"/>
        </w:rPr>
        <w:t xml:space="preserve"> 06.05.2019 г.</w:t>
      </w:r>
      <w:r w:rsidRPr="00505F31">
        <w:rPr>
          <w:rFonts w:ascii="Times New Roman" w:eastAsia="Times New Roman" w:hAnsi="Times New Roman" w:cs="Times New Roman"/>
          <w:sz w:val="23"/>
          <w:szCs w:val="23"/>
          <w:lang w:eastAsia="ar-SA"/>
        </w:rPr>
        <w:t>) заключили настоящий Муниципальный контракт (далее – Контракт) о нижеследующем:</w:t>
      </w:r>
    </w:p>
    <w:p w:rsidR="00505F31" w:rsidRPr="00505F31" w:rsidRDefault="00505F31" w:rsidP="00505F31">
      <w:pPr>
        <w:suppressAutoHyphens/>
        <w:spacing w:after="0" w:line="240" w:lineRule="atLeast"/>
        <w:ind w:firstLine="539"/>
        <w:jc w:val="center"/>
        <w:rPr>
          <w:rFonts w:ascii="Times New Roman" w:eastAsia="Times New Roman" w:hAnsi="Times New Roman" w:cs="Times New Roman"/>
          <w:b/>
          <w:sz w:val="23"/>
          <w:szCs w:val="23"/>
          <w:lang w:eastAsia="ar-SA"/>
        </w:rPr>
      </w:pPr>
    </w:p>
    <w:p w:rsidR="00505F31" w:rsidRPr="00505F31" w:rsidRDefault="00505F31" w:rsidP="00505F31">
      <w:pPr>
        <w:suppressAutoHyphens/>
        <w:spacing w:after="0" w:line="240" w:lineRule="atLeast"/>
        <w:ind w:firstLine="539"/>
        <w:jc w:val="center"/>
        <w:rPr>
          <w:rFonts w:ascii="Times New Roman" w:eastAsia="Times New Roman" w:hAnsi="Times New Roman" w:cs="Times New Roman"/>
          <w:b/>
          <w:sz w:val="23"/>
          <w:szCs w:val="23"/>
          <w:lang w:eastAsia="ar-SA"/>
        </w:rPr>
      </w:pPr>
      <w:r w:rsidRPr="00505F31">
        <w:rPr>
          <w:rFonts w:ascii="Times New Roman" w:eastAsia="Times New Roman" w:hAnsi="Times New Roman" w:cs="Times New Roman"/>
          <w:b/>
          <w:sz w:val="23"/>
          <w:szCs w:val="23"/>
          <w:lang w:eastAsia="ar-SA"/>
        </w:rPr>
        <w:t>1. Предмет контракта</w:t>
      </w:r>
    </w:p>
    <w:p w:rsidR="00505F31" w:rsidRPr="00505F31" w:rsidRDefault="00505F31" w:rsidP="00505F31">
      <w:pPr>
        <w:tabs>
          <w:tab w:val="left" w:pos="0"/>
        </w:tabs>
        <w:suppressAutoHyphens/>
        <w:spacing w:after="0" w:line="240" w:lineRule="auto"/>
        <w:ind w:firstLine="709"/>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1.1.   Предметом настоящего контракта является поставка уличных тренажеров в рамках реализации программы «Развитие общественной инфраструктуры».</w:t>
      </w:r>
    </w:p>
    <w:p w:rsidR="00505F31" w:rsidRPr="00505F31" w:rsidRDefault="00505F31" w:rsidP="00505F31">
      <w:pPr>
        <w:widowControl w:val="0"/>
        <w:suppressAutoHyphens/>
        <w:spacing w:after="0" w:line="240" w:lineRule="auto"/>
        <w:ind w:firstLine="709"/>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1.2.    Количество поставляемого товара и требования к поставляемому товару указаны в Спецификации поставляемого товара - Приложения № 1 к настоящему контракту.</w:t>
      </w:r>
    </w:p>
    <w:p w:rsidR="00505F31" w:rsidRPr="00505F31" w:rsidRDefault="00505F31" w:rsidP="00505F31">
      <w:pPr>
        <w:widowControl w:val="0"/>
        <w:suppressAutoHyphens/>
        <w:spacing w:after="0" w:line="240" w:lineRule="auto"/>
        <w:ind w:firstLine="709"/>
        <w:jc w:val="both"/>
        <w:rPr>
          <w:rFonts w:ascii="Times New Roman" w:eastAsia="Times New Roman" w:hAnsi="Times New Roman" w:cs="Times New Roman"/>
          <w:sz w:val="23"/>
          <w:szCs w:val="23"/>
          <w:lang w:eastAsia="ar-SA"/>
        </w:rPr>
      </w:pPr>
    </w:p>
    <w:p w:rsidR="00505F31" w:rsidRPr="00505F31" w:rsidRDefault="00505F31" w:rsidP="00505F31">
      <w:pPr>
        <w:suppressAutoHyphens/>
        <w:spacing w:after="0" w:line="240" w:lineRule="auto"/>
        <w:jc w:val="center"/>
        <w:rPr>
          <w:rFonts w:ascii="Times New Roman" w:eastAsia="Times New Roman" w:hAnsi="Times New Roman" w:cs="Times New Roman"/>
          <w:b/>
          <w:bCs/>
          <w:sz w:val="23"/>
          <w:szCs w:val="23"/>
          <w:lang w:eastAsia="ar-SA"/>
        </w:rPr>
      </w:pPr>
      <w:r w:rsidRPr="00505F31">
        <w:rPr>
          <w:rFonts w:ascii="Times New Roman" w:eastAsia="Times New Roman" w:hAnsi="Times New Roman" w:cs="Times New Roman"/>
          <w:b/>
          <w:bCs/>
          <w:sz w:val="23"/>
          <w:szCs w:val="23"/>
          <w:lang w:eastAsia="ar-SA"/>
        </w:rPr>
        <w:t>2. Цена контракта и порядок расчетов</w:t>
      </w:r>
    </w:p>
    <w:p w:rsidR="00505F31" w:rsidRPr="00505F31" w:rsidRDefault="00505F31" w:rsidP="00505F31">
      <w:pPr>
        <w:suppressAutoHyphens/>
        <w:spacing w:after="0" w:line="240" w:lineRule="auto"/>
        <w:ind w:firstLine="720"/>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 xml:space="preserve">2.1. Цена контракта составляет </w:t>
      </w:r>
      <w:r w:rsidR="00F04B96" w:rsidRPr="00E020A0">
        <w:rPr>
          <w:rFonts w:ascii="Times New Roman" w:eastAsia="Times New Roman" w:hAnsi="Times New Roman" w:cs="Times New Roman"/>
          <w:b/>
          <w:sz w:val="23"/>
          <w:szCs w:val="23"/>
          <w:lang w:eastAsia="ar-SA"/>
        </w:rPr>
        <w:t xml:space="preserve">177 519 </w:t>
      </w:r>
      <w:r w:rsidRPr="00505F31">
        <w:rPr>
          <w:rFonts w:ascii="Times New Roman" w:eastAsia="Times New Roman" w:hAnsi="Times New Roman" w:cs="Times New Roman"/>
          <w:b/>
          <w:sz w:val="23"/>
          <w:szCs w:val="23"/>
          <w:lang w:eastAsia="ar-SA"/>
        </w:rPr>
        <w:t>(</w:t>
      </w:r>
      <w:r w:rsidR="00F04B96" w:rsidRPr="00E020A0">
        <w:rPr>
          <w:rFonts w:ascii="Times New Roman" w:eastAsia="Times New Roman" w:hAnsi="Times New Roman" w:cs="Times New Roman"/>
          <w:b/>
          <w:sz w:val="23"/>
          <w:szCs w:val="23"/>
          <w:lang w:eastAsia="ar-SA"/>
        </w:rPr>
        <w:t>Сто семьдесят семь тысяч пятьсот девятнадцать</w:t>
      </w:r>
      <w:r w:rsidRPr="00505F31">
        <w:rPr>
          <w:rFonts w:ascii="Times New Roman" w:eastAsia="Times New Roman" w:hAnsi="Times New Roman" w:cs="Times New Roman"/>
          <w:b/>
          <w:sz w:val="23"/>
          <w:szCs w:val="23"/>
          <w:lang w:eastAsia="ar-SA"/>
        </w:rPr>
        <w:t xml:space="preserve">) рублей </w:t>
      </w:r>
      <w:r w:rsidR="00F04B96" w:rsidRPr="00E020A0">
        <w:rPr>
          <w:rFonts w:ascii="Times New Roman" w:eastAsia="Times New Roman" w:hAnsi="Times New Roman" w:cs="Times New Roman"/>
          <w:b/>
          <w:sz w:val="23"/>
          <w:szCs w:val="23"/>
          <w:lang w:eastAsia="ar-SA"/>
        </w:rPr>
        <w:t>00</w:t>
      </w:r>
      <w:r w:rsidRPr="00505F31">
        <w:rPr>
          <w:rFonts w:ascii="Times New Roman" w:eastAsia="Times New Roman" w:hAnsi="Times New Roman" w:cs="Times New Roman"/>
          <w:b/>
          <w:sz w:val="23"/>
          <w:szCs w:val="23"/>
          <w:lang w:eastAsia="ar-SA"/>
        </w:rPr>
        <w:t xml:space="preserve"> копеек</w:t>
      </w:r>
      <w:r w:rsidR="00F04B96" w:rsidRPr="00E020A0">
        <w:rPr>
          <w:rFonts w:ascii="Times New Roman" w:eastAsia="Times New Roman" w:hAnsi="Times New Roman" w:cs="Times New Roman"/>
          <w:b/>
          <w:sz w:val="23"/>
          <w:szCs w:val="23"/>
          <w:lang w:eastAsia="ar-SA"/>
        </w:rPr>
        <w:t xml:space="preserve">. </w:t>
      </w:r>
      <w:r w:rsidRPr="00505F31">
        <w:rPr>
          <w:rFonts w:ascii="Times New Roman" w:eastAsia="Times New Roman" w:hAnsi="Times New Roman" w:cs="Times New Roman"/>
          <w:sz w:val="23"/>
          <w:szCs w:val="23"/>
          <w:lang w:eastAsia="ar-SA"/>
        </w:rPr>
        <w:t>НДС</w:t>
      </w:r>
      <w:r w:rsidR="00F04B96">
        <w:rPr>
          <w:rFonts w:ascii="Times New Roman" w:eastAsia="Times New Roman" w:hAnsi="Times New Roman" w:cs="Times New Roman"/>
          <w:sz w:val="23"/>
          <w:szCs w:val="23"/>
          <w:lang w:eastAsia="ar-SA"/>
        </w:rPr>
        <w:t xml:space="preserve"> не облагается</w:t>
      </w:r>
      <w:r w:rsidRPr="00505F31">
        <w:rPr>
          <w:rFonts w:ascii="Times New Roman" w:eastAsia="Times New Roman" w:hAnsi="Times New Roman" w:cs="Times New Roman"/>
          <w:sz w:val="23"/>
          <w:szCs w:val="23"/>
          <w:lang w:eastAsia="ar-SA"/>
        </w:rPr>
        <w:t>.</w:t>
      </w:r>
    </w:p>
    <w:p w:rsidR="00505F31" w:rsidRPr="00505F31" w:rsidRDefault="00505F31" w:rsidP="00505F31">
      <w:pPr>
        <w:suppressAutoHyphens/>
        <w:autoSpaceDE w:val="0"/>
        <w:autoSpaceDN w:val="0"/>
        <w:adjustRightInd w:val="0"/>
        <w:spacing w:after="0" w:line="240" w:lineRule="auto"/>
        <w:ind w:firstLine="709"/>
        <w:jc w:val="both"/>
        <w:rPr>
          <w:rFonts w:ascii="Times New Roman" w:eastAsia="Times New Roman" w:hAnsi="Times New Roman" w:cs="Times New Roman"/>
          <w:bCs/>
          <w:sz w:val="23"/>
          <w:szCs w:val="23"/>
          <w:lang w:eastAsia="ar-SA"/>
        </w:rPr>
      </w:pPr>
      <w:r w:rsidRPr="00505F31">
        <w:rPr>
          <w:rFonts w:ascii="Times New Roman" w:eastAsia="Times New Roman" w:hAnsi="Times New Roman" w:cs="Times New Roman"/>
          <w:bCs/>
          <w:sz w:val="23"/>
          <w:szCs w:val="23"/>
          <w:lang w:eastAsia="ar-SA"/>
        </w:rPr>
        <w:t>2.2. Источником финансирования является средства бюджетов: Республики Бурятия</w:t>
      </w:r>
      <w:r w:rsidR="00E020A0">
        <w:rPr>
          <w:rFonts w:ascii="Times New Roman" w:eastAsia="Times New Roman" w:hAnsi="Times New Roman" w:cs="Times New Roman"/>
          <w:bCs/>
          <w:sz w:val="23"/>
          <w:szCs w:val="23"/>
          <w:lang w:eastAsia="ar-SA"/>
        </w:rPr>
        <w:t xml:space="preserve"> и местного бюджета. Из них,</w:t>
      </w:r>
      <w:r w:rsidR="00E020A0" w:rsidRPr="00E020A0">
        <w:rPr>
          <w:rFonts w:ascii="Times New Roman" w:eastAsia="Calibri" w:hAnsi="Times New Roman" w:cs="Times New Roman"/>
          <w:color w:val="000000"/>
          <w:sz w:val="24"/>
          <w:szCs w:val="24"/>
          <w:lang w:eastAsia="zh-CN"/>
        </w:rPr>
        <w:t xml:space="preserve"> </w:t>
      </w:r>
      <w:r w:rsidR="00E020A0" w:rsidRPr="00E020A0">
        <w:rPr>
          <w:rFonts w:ascii="Times New Roman" w:eastAsia="Calibri" w:hAnsi="Times New Roman" w:cs="Times New Roman"/>
          <w:color w:val="000000"/>
          <w:sz w:val="23"/>
          <w:szCs w:val="23"/>
          <w:lang w:eastAsia="zh-CN"/>
        </w:rPr>
        <w:t xml:space="preserve">за счет республиканского бюджета 168 643,05 (Сто шестьдесят восемь тысяч шестьсот сорок три рубля 05 копеек), за счет средств </w:t>
      </w:r>
      <w:r w:rsidR="00E020A0">
        <w:rPr>
          <w:rFonts w:ascii="Times New Roman" w:eastAsia="Calibri" w:hAnsi="Times New Roman" w:cs="Times New Roman"/>
          <w:color w:val="000000"/>
          <w:sz w:val="23"/>
          <w:szCs w:val="23"/>
          <w:lang w:eastAsia="zh-CN"/>
        </w:rPr>
        <w:t>м</w:t>
      </w:r>
      <w:r w:rsidR="00E020A0" w:rsidRPr="00E020A0">
        <w:rPr>
          <w:rFonts w:ascii="Times New Roman" w:eastAsia="Calibri" w:hAnsi="Times New Roman" w:cs="Times New Roman"/>
          <w:color w:val="000000"/>
          <w:sz w:val="23"/>
          <w:szCs w:val="23"/>
          <w:lang w:eastAsia="zh-CN"/>
        </w:rPr>
        <w:t>униципального образования городского поселения "поселок Кичера" 8 875,95 (Восемь тысяч восемьсот семьдесят пять рублей 95 копеек)</w:t>
      </w:r>
      <w:r w:rsidR="00E020A0">
        <w:rPr>
          <w:rFonts w:ascii="Times New Roman" w:eastAsia="Calibri" w:hAnsi="Times New Roman" w:cs="Times New Roman"/>
          <w:color w:val="000000"/>
          <w:sz w:val="23"/>
          <w:szCs w:val="23"/>
          <w:lang w:eastAsia="zh-CN"/>
        </w:rPr>
        <w:t>.</w:t>
      </w:r>
    </w:p>
    <w:p w:rsidR="00505F31" w:rsidRPr="00505F31" w:rsidRDefault="00505F31" w:rsidP="00505F31">
      <w:pPr>
        <w:widowControl w:val="0"/>
        <w:suppressAutoHyphens/>
        <w:spacing w:after="0" w:line="240" w:lineRule="auto"/>
        <w:ind w:firstLine="720"/>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2.3. Форма оплаты – безналичный расчет, путем перечисления денежных средств на расчетный счет Поставщика в течение 15 рабочих дней с даты подписания Заказчиком документов о приемке товара. Оплата производится за полностью поставленный товар на основании счета, счета-фактуры и товарной накладной, подписанной сторонами настоящего контракта.</w:t>
      </w:r>
    </w:p>
    <w:p w:rsidR="00505F31" w:rsidRPr="00505F31" w:rsidRDefault="00505F31" w:rsidP="00505F31">
      <w:pPr>
        <w:widowControl w:val="0"/>
        <w:suppressAutoHyphens/>
        <w:spacing w:after="0" w:line="240" w:lineRule="auto"/>
        <w:ind w:firstLine="720"/>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 xml:space="preserve">2.4. Цена настоящего контракта включает в себя стоимость товара, расходы Поставщика на доставку товара до места поставки, разгрузку товара по месту поставки, расходы на страхование, уплату таможенных пошлин, налогов, сборов и других обязательных платежей, которые Поставщик должен оплатить в связи с выполнением обязательств по настоящему контракту в соответствии с действующим законодательством Российской Федерации. </w:t>
      </w:r>
    </w:p>
    <w:p w:rsidR="00505F31" w:rsidRPr="00505F31" w:rsidRDefault="00505F31" w:rsidP="00505F31">
      <w:pPr>
        <w:suppressAutoHyphens/>
        <w:spacing w:after="0" w:line="240" w:lineRule="auto"/>
        <w:ind w:firstLine="709"/>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2.5. Цена настоящего контракта является твердой, определяется на весь срок его исполнения и не подлежит изменению в течение срока действия настоящего контракта.</w:t>
      </w:r>
    </w:p>
    <w:p w:rsidR="00505F31" w:rsidRPr="00505F31" w:rsidRDefault="00505F31" w:rsidP="00505F31">
      <w:pPr>
        <w:suppressAutoHyphens/>
        <w:spacing w:after="0" w:line="240" w:lineRule="auto"/>
        <w:ind w:firstLine="709"/>
        <w:jc w:val="both"/>
        <w:rPr>
          <w:rFonts w:ascii="Times New Roman" w:eastAsia="Times New Roman" w:hAnsi="Times New Roman" w:cs="Times New Roman"/>
          <w:sz w:val="23"/>
          <w:szCs w:val="23"/>
          <w:lang w:eastAsia="ar-SA"/>
        </w:rPr>
      </w:pPr>
    </w:p>
    <w:p w:rsidR="00505F31" w:rsidRPr="00505F31" w:rsidRDefault="00505F31" w:rsidP="00505F31">
      <w:pPr>
        <w:suppressAutoHyphens/>
        <w:spacing w:after="0" w:line="240" w:lineRule="auto"/>
        <w:jc w:val="center"/>
        <w:rPr>
          <w:rFonts w:ascii="Times New Roman" w:eastAsia="Times New Roman" w:hAnsi="Times New Roman" w:cs="Times New Roman"/>
          <w:b/>
          <w:bCs/>
          <w:sz w:val="23"/>
          <w:szCs w:val="23"/>
          <w:lang w:eastAsia="ar-SA"/>
        </w:rPr>
      </w:pPr>
      <w:r w:rsidRPr="00505F31">
        <w:rPr>
          <w:rFonts w:ascii="Times New Roman" w:eastAsia="Times New Roman" w:hAnsi="Times New Roman" w:cs="Times New Roman"/>
          <w:b/>
          <w:bCs/>
          <w:sz w:val="23"/>
          <w:szCs w:val="23"/>
          <w:lang w:eastAsia="ar-SA"/>
        </w:rPr>
        <w:t>3. Место, сроки и условия поставки товара</w:t>
      </w:r>
    </w:p>
    <w:p w:rsidR="00505F31" w:rsidRPr="00505F31" w:rsidRDefault="00505F31" w:rsidP="00505F31">
      <w:pPr>
        <w:widowControl w:val="0"/>
        <w:suppressAutoHyphens/>
        <w:spacing w:after="0" w:line="240" w:lineRule="auto"/>
        <w:ind w:firstLine="709"/>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 xml:space="preserve">3.1.  Место поставки товара: Республика Бурятия, </w:t>
      </w:r>
      <w:proofErr w:type="gramStart"/>
      <w:r w:rsidRPr="00505F31">
        <w:rPr>
          <w:rFonts w:ascii="Times New Roman" w:eastAsia="Times New Roman" w:hAnsi="Times New Roman" w:cs="Times New Roman"/>
          <w:sz w:val="23"/>
          <w:szCs w:val="23"/>
          <w:lang w:eastAsia="ar-SA"/>
        </w:rPr>
        <w:t>Северо-Байкальский</w:t>
      </w:r>
      <w:proofErr w:type="gramEnd"/>
      <w:r w:rsidRPr="00505F31">
        <w:rPr>
          <w:rFonts w:ascii="Times New Roman" w:eastAsia="Times New Roman" w:hAnsi="Times New Roman" w:cs="Times New Roman"/>
          <w:sz w:val="23"/>
          <w:szCs w:val="23"/>
          <w:lang w:eastAsia="ar-SA"/>
        </w:rPr>
        <w:t xml:space="preserve"> район, п. Кичера, ул. Центральная, 1. </w:t>
      </w:r>
    </w:p>
    <w:p w:rsidR="00505F31" w:rsidRPr="00505F31" w:rsidRDefault="00505F31" w:rsidP="00505F31">
      <w:pPr>
        <w:suppressAutoHyphens/>
        <w:spacing w:after="0" w:line="240" w:lineRule="auto"/>
        <w:ind w:firstLine="708"/>
        <w:jc w:val="both"/>
        <w:rPr>
          <w:rFonts w:ascii="Times New Roman" w:eastAsia="Times New Roman" w:hAnsi="Times New Roman" w:cs="Times New Roman"/>
          <w:b/>
          <w:sz w:val="23"/>
          <w:szCs w:val="23"/>
          <w:lang w:eastAsia="ar-SA"/>
        </w:rPr>
      </w:pPr>
      <w:r w:rsidRPr="00505F31">
        <w:rPr>
          <w:rFonts w:ascii="Times New Roman" w:eastAsia="Times New Roman" w:hAnsi="Times New Roman" w:cs="Times New Roman"/>
          <w:sz w:val="23"/>
          <w:szCs w:val="23"/>
          <w:lang w:eastAsia="ar-SA"/>
        </w:rPr>
        <w:t xml:space="preserve">3.2. Товар поставляется в течение 30 (тридцати) календарных дней с даты заключения настоящего контракта. </w:t>
      </w:r>
    </w:p>
    <w:p w:rsidR="00505F31" w:rsidRPr="00505F31" w:rsidRDefault="00505F31" w:rsidP="00505F31">
      <w:pPr>
        <w:spacing w:after="0" w:line="240" w:lineRule="auto"/>
        <w:ind w:firstLine="709"/>
        <w:rPr>
          <w:rFonts w:ascii="Times New Roman" w:eastAsia="Times New Roman" w:hAnsi="Times New Roman" w:cs="Times New Roman"/>
          <w:sz w:val="23"/>
          <w:szCs w:val="23"/>
          <w:lang w:eastAsia="ru-RU"/>
        </w:rPr>
      </w:pPr>
      <w:r w:rsidRPr="00505F31">
        <w:rPr>
          <w:rFonts w:ascii="Times New Roman" w:eastAsia="Times New Roman" w:hAnsi="Times New Roman" w:cs="Times New Roman"/>
          <w:sz w:val="23"/>
          <w:szCs w:val="23"/>
          <w:lang w:eastAsia="ar-SA"/>
        </w:rPr>
        <w:t xml:space="preserve">3.3. </w:t>
      </w:r>
      <w:r w:rsidRPr="00505F31">
        <w:rPr>
          <w:rFonts w:ascii="Times New Roman" w:eastAsia="Times New Roman" w:hAnsi="Times New Roman" w:cs="Times New Roman"/>
          <w:sz w:val="23"/>
          <w:szCs w:val="23"/>
          <w:lang w:eastAsia="ru-RU"/>
        </w:rPr>
        <w:t>До начала поставки не позднее 48 часов, Поставщик извещает Заказчика о точном времени и дате поставки письменно, по факсимильной связи или по электронной почте.</w:t>
      </w:r>
    </w:p>
    <w:p w:rsidR="00505F31" w:rsidRPr="00505F31" w:rsidRDefault="00505F31" w:rsidP="00505F31">
      <w:pPr>
        <w:suppressAutoHyphens/>
        <w:spacing w:after="0" w:line="240" w:lineRule="auto"/>
        <w:jc w:val="center"/>
        <w:rPr>
          <w:rFonts w:ascii="Times New Roman" w:eastAsia="Times New Roman" w:hAnsi="Times New Roman" w:cs="Times New Roman"/>
          <w:b/>
          <w:bCs/>
          <w:sz w:val="23"/>
          <w:szCs w:val="23"/>
          <w:lang w:eastAsia="ar-SA"/>
        </w:rPr>
      </w:pPr>
    </w:p>
    <w:p w:rsidR="00505F31" w:rsidRPr="00505F31" w:rsidRDefault="00505F31" w:rsidP="00505F31">
      <w:pPr>
        <w:suppressAutoHyphens/>
        <w:spacing w:after="0" w:line="240" w:lineRule="auto"/>
        <w:jc w:val="center"/>
        <w:rPr>
          <w:rFonts w:ascii="Times New Roman" w:eastAsia="Times New Roman" w:hAnsi="Times New Roman" w:cs="Times New Roman"/>
          <w:b/>
          <w:bCs/>
          <w:sz w:val="23"/>
          <w:szCs w:val="23"/>
          <w:lang w:eastAsia="ar-SA"/>
        </w:rPr>
      </w:pPr>
      <w:r w:rsidRPr="00505F31">
        <w:rPr>
          <w:rFonts w:ascii="Times New Roman" w:eastAsia="Times New Roman" w:hAnsi="Times New Roman" w:cs="Times New Roman"/>
          <w:b/>
          <w:bCs/>
          <w:sz w:val="23"/>
          <w:szCs w:val="23"/>
          <w:lang w:eastAsia="ar-SA"/>
        </w:rPr>
        <w:t>4. Права и обязанности Сторон</w:t>
      </w:r>
    </w:p>
    <w:p w:rsidR="00505F31" w:rsidRPr="00505F31" w:rsidRDefault="00505F31" w:rsidP="00505F31">
      <w:pPr>
        <w:shd w:val="clear" w:color="auto" w:fill="FFFFFF"/>
        <w:suppressAutoHyphens/>
        <w:autoSpaceDE w:val="0"/>
        <w:autoSpaceDN w:val="0"/>
        <w:adjustRightInd w:val="0"/>
        <w:spacing w:after="0" w:line="240" w:lineRule="auto"/>
        <w:ind w:firstLine="720"/>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 xml:space="preserve">4.1. Поставщик обязуется: </w:t>
      </w:r>
    </w:p>
    <w:p w:rsidR="00505F31" w:rsidRPr="00505F31" w:rsidRDefault="00505F31" w:rsidP="00505F31">
      <w:pPr>
        <w:suppressAutoHyphens/>
        <w:spacing w:after="0" w:line="240" w:lineRule="auto"/>
        <w:ind w:firstLine="720"/>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4.1.1. Осуществлять поставку товара в соответствии с требованиями законодательства Российской Федерации и настоящим контрактом;</w:t>
      </w:r>
    </w:p>
    <w:p w:rsidR="00505F31" w:rsidRPr="00505F31" w:rsidRDefault="00505F31" w:rsidP="00505F31">
      <w:pPr>
        <w:suppressAutoHyphens/>
        <w:spacing w:after="0" w:line="240" w:lineRule="auto"/>
        <w:ind w:firstLine="720"/>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4.1.2. Осуществлять поставку товара в объеме и в сроки, предусмотренные настоящим контрактом;</w:t>
      </w:r>
    </w:p>
    <w:p w:rsidR="00505F31" w:rsidRPr="00505F31" w:rsidRDefault="00505F31" w:rsidP="00505F31">
      <w:pPr>
        <w:widowControl w:val="0"/>
        <w:tabs>
          <w:tab w:val="right" w:pos="9900"/>
        </w:tabs>
        <w:suppressAutoHyphens/>
        <w:spacing w:after="0" w:line="240" w:lineRule="auto"/>
        <w:ind w:firstLine="709"/>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4.1.3.   Доставить товар на склад своими силами и средствами.</w:t>
      </w:r>
    </w:p>
    <w:p w:rsidR="00505F31" w:rsidRPr="00505F31" w:rsidRDefault="00505F31" w:rsidP="00505F31">
      <w:pPr>
        <w:widowControl w:val="0"/>
        <w:tabs>
          <w:tab w:val="right" w:pos="9900"/>
        </w:tabs>
        <w:suppressAutoHyphens/>
        <w:spacing w:after="0" w:line="240" w:lineRule="auto"/>
        <w:ind w:firstLine="709"/>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4.1.4. Устранять недостатки товара и его некомплектность в течение 5 (пяти) дней с момента заявления о них Заказчиком.</w:t>
      </w:r>
    </w:p>
    <w:p w:rsidR="00505F31" w:rsidRPr="00505F31" w:rsidRDefault="00505F31" w:rsidP="00505F31">
      <w:pPr>
        <w:widowControl w:val="0"/>
        <w:tabs>
          <w:tab w:val="right" w:pos="9900"/>
        </w:tabs>
        <w:suppressAutoHyphens/>
        <w:spacing w:after="0" w:line="240" w:lineRule="auto"/>
        <w:ind w:firstLine="709"/>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 xml:space="preserve">4.1.5. Расходы, связанные с устранением недостатков товара и некомплектности, несет </w:t>
      </w:r>
      <w:r w:rsidRPr="00505F31">
        <w:rPr>
          <w:rFonts w:ascii="Times New Roman" w:eastAsia="Times New Roman" w:hAnsi="Times New Roman" w:cs="Times New Roman"/>
          <w:sz w:val="23"/>
          <w:szCs w:val="23"/>
          <w:lang w:eastAsia="ar-SA"/>
        </w:rPr>
        <w:lastRenderedPageBreak/>
        <w:t>Поставщик.</w:t>
      </w:r>
    </w:p>
    <w:p w:rsidR="00505F31" w:rsidRPr="00505F31" w:rsidRDefault="00505F31" w:rsidP="00505F31">
      <w:pPr>
        <w:suppressAutoHyphens/>
        <w:spacing w:after="0" w:line="240" w:lineRule="auto"/>
        <w:ind w:firstLine="720"/>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4.1.6. Осуществлять поставку товара за свой риск, своими силами и техническими средствами, а также силами и техническими средствами привлеченных им субподрядчиков на условиях, установленных настоящим контрактом;</w:t>
      </w:r>
    </w:p>
    <w:p w:rsidR="00505F31" w:rsidRPr="00505F31" w:rsidRDefault="00505F31" w:rsidP="00505F31">
      <w:pPr>
        <w:shd w:val="clear" w:color="auto" w:fill="FFFFFF"/>
        <w:suppressAutoHyphens/>
        <w:autoSpaceDE w:val="0"/>
        <w:autoSpaceDN w:val="0"/>
        <w:adjustRightInd w:val="0"/>
        <w:spacing w:after="0" w:line="240" w:lineRule="auto"/>
        <w:ind w:firstLine="720"/>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4.1.7. По требованию Заказчика заменить товар, на товар, соответствующий по качествам условиям настоящего контракта, либо вернуть денежные средства, полученные в счет оплаты данного товара, в течение 5 (пяти) дней с даты получения соответствующего требования Заказчика и забрать товар при обнаружении недостатков и невозможности их устранения на месте.</w:t>
      </w:r>
      <w:r w:rsidRPr="00505F31">
        <w:rPr>
          <w:rFonts w:ascii="Times New Roman" w:eastAsia="Times New Roman" w:hAnsi="Times New Roman" w:cs="Times New Roman"/>
          <w:iCs/>
          <w:sz w:val="23"/>
          <w:szCs w:val="23"/>
          <w:lang w:eastAsia="ar-SA"/>
        </w:rPr>
        <w:t xml:space="preserve"> Возврат товара, не соответствующего по своему качеству требованиям настоящего контракта, не освобождает Поставщика от ответственности за своевременное исполнение обязательств по поставке товара в сроки, предусмотренные настоящим контрактом.</w:t>
      </w:r>
    </w:p>
    <w:p w:rsidR="00505F31" w:rsidRPr="00505F31" w:rsidRDefault="00505F31" w:rsidP="00505F31">
      <w:pPr>
        <w:suppressAutoHyphens/>
        <w:autoSpaceDE w:val="0"/>
        <w:autoSpaceDN w:val="0"/>
        <w:adjustRightInd w:val="0"/>
        <w:spacing w:after="0" w:line="240" w:lineRule="auto"/>
        <w:ind w:firstLine="709"/>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iCs/>
          <w:sz w:val="23"/>
          <w:szCs w:val="23"/>
          <w:lang w:eastAsia="ar-SA"/>
        </w:rPr>
        <w:t xml:space="preserve">4.1.8. </w:t>
      </w:r>
      <w:r w:rsidRPr="00505F31">
        <w:rPr>
          <w:rFonts w:ascii="Times New Roman" w:eastAsia="Times New Roman" w:hAnsi="Times New Roman" w:cs="Times New Roman"/>
          <w:sz w:val="23"/>
          <w:szCs w:val="23"/>
          <w:lang w:eastAsia="ar-SA"/>
        </w:rPr>
        <w:t>Поставщик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товар Заказчику.</w:t>
      </w:r>
    </w:p>
    <w:p w:rsidR="00505F31" w:rsidRPr="00505F31" w:rsidRDefault="00505F31" w:rsidP="00505F31">
      <w:pPr>
        <w:widowControl w:val="0"/>
        <w:tabs>
          <w:tab w:val="right" w:pos="9900"/>
        </w:tabs>
        <w:suppressAutoHyphens/>
        <w:spacing w:after="0" w:line="240" w:lineRule="auto"/>
        <w:ind w:firstLine="709"/>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4.1.9.</w:t>
      </w:r>
      <w:r w:rsidRPr="00505F31">
        <w:rPr>
          <w:rFonts w:ascii="Times New Roman" w:eastAsia="Times New Roman" w:hAnsi="Times New Roman" w:cs="Times New Roman"/>
          <w:bCs/>
          <w:sz w:val="23"/>
          <w:szCs w:val="23"/>
          <w:lang w:eastAsia="ar-SA"/>
        </w:rPr>
        <w:t xml:space="preserve"> </w:t>
      </w:r>
      <w:r w:rsidRPr="00505F31">
        <w:rPr>
          <w:rFonts w:ascii="Times New Roman" w:eastAsia="Times New Roman" w:hAnsi="Times New Roman" w:cs="Times New Roman"/>
          <w:sz w:val="23"/>
          <w:szCs w:val="23"/>
          <w:lang w:eastAsia="ar-SA"/>
        </w:rPr>
        <w:t>Передать Заказчику подписанные Поставщиком оригиналы товарных</w:t>
      </w:r>
      <w:r w:rsidRPr="00505F31">
        <w:rPr>
          <w:rFonts w:ascii="Times New Roman" w:eastAsia="Times New Roman" w:hAnsi="Times New Roman" w:cs="Times New Roman"/>
          <w:i/>
          <w:sz w:val="23"/>
          <w:szCs w:val="23"/>
          <w:lang w:eastAsia="ar-SA"/>
        </w:rPr>
        <w:t xml:space="preserve"> </w:t>
      </w:r>
      <w:r w:rsidRPr="00505F31">
        <w:rPr>
          <w:rFonts w:ascii="Times New Roman" w:eastAsia="Times New Roman" w:hAnsi="Times New Roman" w:cs="Times New Roman"/>
          <w:sz w:val="23"/>
          <w:szCs w:val="23"/>
          <w:lang w:eastAsia="ar-SA"/>
        </w:rPr>
        <w:t>накладных, счета, счета-фактуры, документы, одновременно с поставкой товара.</w:t>
      </w:r>
    </w:p>
    <w:p w:rsidR="00505F31" w:rsidRPr="00505F31" w:rsidRDefault="00505F31" w:rsidP="00505F31">
      <w:pPr>
        <w:widowControl w:val="0"/>
        <w:tabs>
          <w:tab w:val="right" w:pos="9900"/>
        </w:tabs>
        <w:suppressAutoHyphens/>
        <w:spacing w:after="0" w:line="240" w:lineRule="auto"/>
        <w:ind w:firstLine="709"/>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 xml:space="preserve">4.1.10. </w:t>
      </w:r>
      <w:r w:rsidRPr="00505F31">
        <w:rPr>
          <w:rFonts w:ascii="Times New Roman" w:eastAsia="Times New Roman" w:hAnsi="Times New Roman" w:cs="Times New Roman"/>
          <w:bCs/>
          <w:sz w:val="23"/>
          <w:szCs w:val="23"/>
          <w:lang w:eastAsia="ar-SA"/>
        </w:rPr>
        <w:t>Выполнять иные обязательства, предусмотренные действующим законодательством Российской Федерации, условиями документации об аукционе в электронной форме и настоящим контрактом.</w:t>
      </w:r>
      <w:r w:rsidRPr="00505F31">
        <w:rPr>
          <w:rFonts w:ascii="Times New Roman" w:eastAsia="Times New Roman" w:hAnsi="Times New Roman" w:cs="Times New Roman"/>
          <w:sz w:val="23"/>
          <w:szCs w:val="23"/>
          <w:lang w:eastAsia="ar-SA"/>
        </w:rPr>
        <w:t xml:space="preserve"> </w:t>
      </w:r>
    </w:p>
    <w:p w:rsidR="00505F31" w:rsidRPr="00505F31" w:rsidRDefault="00505F31" w:rsidP="00505F31">
      <w:pPr>
        <w:suppressAutoHyphens/>
        <w:spacing w:after="0" w:line="240" w:lineRule="auto"/>
        <w:ind w:firstLine="720"/>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4.2. Поставщик имеет право:</w:t>
      </w:r>
    </w:p>
    <w:p w:rsidR="00505F31" w:rsidRPr="00505F31" w:rsidRDefault="00505F31" w:rsidP="00505F31">
      <w:pPr>
        <w:suppressAutoHyphens/>
        <w:spacing w:after="0" w:line="240" w:lineRule="auto"/>
        <w:ind w:firstLine="720"/>
        <w:jc w:val="both"/>
        <w:rPr>
          <w:rFonts w:ascii="Times New Roman" w:eastAsia="Times New Roman" w:hAnsi="Times New Roman" w:cs="Times New Roman"/>
          <w:spacing w:val="-2"/>
          <w:sz w:val="23"/>
          <w:szCs w:val="23"/>
          <w:lang w:eastAsia="ar-SA"/>
        </w:rPr>
      </w:pPr>
      <w:r w:rsidRPr="00505F31">
        <w:rPr>
          <w:rFonts w:ascii="Times New Roman" w:eastAsia="Times New Roman" w:hAnsi="Times New Roman" w:cs="Times New Roman"/>
          <w:sz w:val="23"/>
          <w:szCs w:val="23"/>
          <w:lang w:eastAsia="ar-SA"/>
        </w:rPr>
        <w:t>4.2.1. Привлекать соисполнителей для осуществления поставки товара по настоящему контракту. Поставщик</w:t>
      </w:r>
      <w:r w:rsidRPr="00505F31">
        <w:rPr>
          <w:rFonts w:ascii="Times New Roman" w:eastAsia="Times New Roman" w:hAnsi="Times New Roman" w:cs="Times New Roman"/>
          <w:spacing w:val="-2"/>
          <w:sz w:val="23"/>
          <w:szCs w:val="23"/>
          <w:lang w:eastAsia="ar-SA"/>
        </w:rPr>
        <w:t xml:space="preserve"> несет ответственность перед Заказчиком за ненадлежащую поставку товара</w:t>
      </w:r>
      <w:r w:rsidRPr="00505F31">
        <w:rPr>
          <w:rFonts w:ascii="Times New Roman" w:eastAsia="Times New Roman" w:hAnsi="Times New Roman" w:cs="Times New Roman"/>
          <w:sz w:val="23"/>
          <w:szCs w:val="23"/>
          <w:lang w:eastAsia="ar-SA"/>
        </w:rPr>
        <w:t xml:space="preserve"> </w:t>
      </w:r>
      <w:r w:rsidRPr="00505F31">
        <w:rPr>
          <w:rFonts w:ascii="Times New Roman" w:eastAsia="Times New Roman" w:hAnsi="Times New Roman" w:cs="Times New Roman"/>
          <w:spacing w:val="-2"/>
          <w:sz w:val="23"/>
          <w:szCs w:val="23"/>
          <w:lang w:eastAsia="ar-SA"/>
        </w:rPr>
        <w:t>привлеченными им соисполнителями и за координацию их деятельности.</w:t>
      </w:r>
    </w:p>
    <w:p w:rsidR="00505F31" w:rsidRPr="00505F31" w:rsidRDefault="00505F31" w:rsidP="00505F31">
      <w:pPr>
        <w:suppressAutoHyphens/>
        <w:spacing w:after="0" w:line="240" w:lineRule="auto"/>
        <w:ind w:firstLine="720"/>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4.3. Заказчик обязуется:</w:t>
      </w:r>
    </w:p>
    <w:p w:rsidR="00505F31" w:rsidRPr="00505F31" w:rsidRDefault="00505F31" w:rsidP="00505F31">
      <w:pPr>
        <w:suppressAutoHyphens/>
        <w:spacing w:after="0" w:line="240" w:lineRule="auto"/>
        <w:ind w:firstLine="720"/>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4.3.1. Обеспечить условия для осуществления поставки товара, обеспечить доступ на объект.</w:t>
      </w:r>
    </w:p>
    <w:p w:rsidR="00505F31" w:rsidRPr="00505F31" w:rsidRDefault="00505F31" w:rsidP="00505F31">
      <w:pPr>
        <w:widowControl w:val="0"/>
        <w:tabs>
          <w:tab w:val="right" w:pos="9900"/>
        </w:tabs>
        <w:suppressAutoHyphens/>
        <w:spacing w:after="0" w:line="240" w:lineRule="auto"/>
        <w:ind w:firstLine="709"/>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4.3.2. Принять товар в соответствии с разделом 5 настоящего контракта при отсутствии претензий относительно качества, количества, ассортимента, комплектности и других характеристик.</w:t>
      </w:r>
    </w:p>
    <w:p w:rsidR="00505F31" w:rsidRPr="00505F31" w:rsidRDefault="00505F31" w:rsidP="00505F31">
      <w:pPr>
        <w:suppressAutoHyphens/>
        <w:spacing w:after="0" w:line="240" w:lineRule="auto"/>
        <w:ind w:firstLine="720"/>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4.3.3.   Оплатить поставку товара в соответствии с условиями настоящего контракта.</w:t>
      </w:r>
    </w:p>
    <w:p w:rsidR="00505F31" w:rsidRPr="00505F31" w:rsidRDefault="00505F31" w:rsidP="00505F31">
      <w:pPr>
        <w:widowControl w:val="0"/>
        <w:tabs>
          <w:tab w:val="right" w:pos="9900"/>
        </w:tabs>
        <w:suppressAutoHyphens/>
        <w:spacing w:after="0" w:line="240" w:lineRule="auto"/>
        <w:ind w:firstLine="709"/>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4.3.4. Выполнить иные обязательства, предусмотренные настоящим контрактом и действующим законодательством Российской Федерации.</w:t>
      </w:r>
    </w:p>
    <w:p w:rsidR="00505F31" w:rsidRPr="00505F31" w:rsidRDefault="00505F31" w:rsidP="00505F31">
      <w:pPr>
        <w:suppressAutoHyphens/>
        <w:spacing w:after="0" w:line="240" w:lineRule="auto"/>
        <w:ind w:firstLine="720"/>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 xml:space="preserve">4.4. Заказчик имеет право: </w:t>
      </w:r>
    </w:p>
    <w:p w:rsidR="00505F31" w:rsidRPr="00505F31" w:rsidRDefault="00505F31" w:rsidP="00505F31">
      <w:pPr>
        <w:widowControl w:val="0"/>
        <w:suppressAutoHyphens/>
        <w:spacing w:after="0" w:line="240" w:lineRule="auto"/>
        <w:ind w:firstLine="709"/>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4.4.1. Требовать от Поставщика надлежащего исполнения обязательств по настоящему контракту;</w:t>
      </w:r>
    </w:p>
    <w:p w:rsidR="00505F31" w:rsidRPr="00505F31" w:rsidRDefault="00505F31" w:rsidP="00505F31">
      <w:pPr>
        <w:widowControl w:val="0"/>
        <w:suppressAutoHyphens/>
        <w:spacing w:after="0" w:line="240" w:lineRule="auto"/>
        <w:ind w:firstLine="709"/>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4.4.2. Предъявлять претензии по расчетам и к качеству поставляемого товара.</w:t>
      </w:r>
    </w:p>
    <w:p w:rsidR="00505F31" w:rsidRPr="00505F31" w:rsidRDefault="00505F31" w:rsidP="00505F31">
      <w:pPr>
        <w:suppressAutoHyphens/>
        <w:spacing w:after="0" w:line="240" w:lineRule="auto"/>
        <w:jc w:val="both"/>
        <w:rPr>
          <w:rFonts w:ascii="Times New Roman" w:eastAsia="Times New Roman" w:hAnsi="Times New Roman" w:cs="Times New Roman"/>
          <w:sz w:val="23"/>
          <w:szCs w:val="23"/>
          <w:lang w:eastAsia="ar-SA"/>
        </w:rPr>
      </w:pPr>
    </w:p>
    <w:p w:rsidR="00505F31" w:rsidRPr="00505F31" w:rsidRDefault="00505F31" w:rsidP="00505F31">
      <w:pPr>
        <w:suppressAutoHyphens/>
        <w:spacing w:after="0" w:line="240" w:lineRule="auto"/>
        <w:jc w:val="center"/>
        <w:rPr>
          <w:rFonts w:ascii="Times New Roman" w:eastAsia="Times New Roman" w:hAnsi="Times New Roman" w:cs="Times New Roman"/>
          <w:b/>
          <w:bCs/>
          <w:sz w:val="23"/>
          <w:szCs w:val="23"/>
          <w:lang w:eastAsia="ar-SA"/>
        </w:rPr>
      </w:pPr>
      <w:r w:rsidRPr="00505F31">
        <w:rPr>
          <w:rFonts w:ascii="Times New Roman" w:eastAsia="Times New Roman" w:hAnsi="Times New Roman" w:cs="Times New Roman"/>
          <w:b/>
          <w:bCs/>
          <w:sz w:val="23"/>
          <w:szCs w:val="23"/>
          <w:lang w:eastAsia="ar-SA"/>
        </w:rPr>
        <w:t>5. Порядок приемки и сроки осуществления приемки товара</w:t>
      </w:r>
    </w:p>
    <w:p w:rsidR="00505F31" w:rsidRPr="00505F31" w:rsidRDefault="00505F31" w:rsidP="00505F31">
      <w:pPr>
        <w:widowControl w:val="0"/>
        <w:tabs>
          <w:tab w:val="right" w:pos="9900"/>
        </w:tabs>
        <w:suppressAutoHyphens/>
        <w:spacing w:after="0" w:line="240" w:lineRule="auto"/>
        <w:ind w:firstLine="709"/>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5.1. Приемка поставленного товара осуществляется Заказчиком в момент поставки товара по месту доставки и включает в себя следующие этапы:</w:t>
      </w:r>
    </w:p>
    <w:p w:rsidR="00505F31" w:rsidRPr="00505F31" w:rsidRDefault="00505F31" w:rsidP="00505F31">
      <w:pPr>
        <w:widowControl w:val="0"/>
        <w:tabs>
          <w:tab w:val="right" w:pos="9900"/>
        </w:tabs>
        <w:suppressAutoHyphens/>
        <w:spacing w:after="0" w:line="240" w:lineRule="auto"/>
        <w:ind w:firstLine="709"/>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а) проверка количества и качества поставляемого товара на соответствие настоящему контракту и Спецификации;</w:t>
      </w:r>
    </w:p>
    <w:p w:rsidR="00505F31" w:rsidRPr="00505F31" w:rsidRDefault="00505F31" w:rsidP="00505F31">
      <w:pPr>
        <w:widowControl w:val="0"/>
        <w:tabs>
          <w:tab w:val="right" w:pos="9900"/>
        </w:tabs>
        <w:suppressAutoHyphens/>
        <w:spacing w:after="0" w:line="240" w:lineRule="auto"/>
        <w:ind w:firstLine="709"/>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 xml:space="preserve">б) проверка соответствия наименования и характеристик товара, требованиям, указанным в настоящем контракте и Спецификации; </w:t>
      </w:r>
    </w:p>
    <w:p w:rsidR="00505F31" w:rsidRPr="00505F31" w:rsidRDefault="00505F31" w:rsidP="00505F31">
      <w:pPr>
        <w:widowControl w:val="0"/>
        <w:tabs>
          <w:tab w:val="right" w:pos="9900"/>
        </w:tabs>
        <w:suppressAutoHyphens/>
        <w:spacing w:after="0" w:line="240" w:lineRule="auto"/>
        <w:ind w:firstLine="709"/>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в) проверка полноты и правильности оформления комплекта документов по передаче товара, в соответствии с условиями настоящего контракта;</w:t>
      </w:r>
    </w:p>
    <w:p w:rsidR="00505F31" w:rsidRPr="00505F31" w:rsidRDefault="00505F31" w:rsidP="00505F31">
      <w:pPr>
        <w:widowControl w:val="0"/>
        <w:tabs>
          <w:tab w:val="right" w:pos="9900"/>
        </w:tabs>
        <w:suppressAutoHyphens/>
        <w:spacing w:after="0" w:line="240" w:lineRule="auto"/>
        <w:ind w:firstLine="709"/>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5.2. В случае выявления Заказчиком при приемке товара несоответствия поставляемого товара и (или) сопровождающих документов требованиям настоящего контракта и (или) Спецификации, Заказчик отказывает в приемке товара и в подписании товарных накладных. Транспортные расходы, связанные с возвратом и (или) заменой несоответствующего товара и (или) документов несет Поставщик.</w:t>
      </w:r>
    </w:p>
    <w:p w:rsidR="00505F31" w:rsidRPr="00505F31" w:rsidRDefault="00505F31" w:rsidP="00505F31">
      <w:pPr>
        <w:widowControl w:val="0"/>
        <w:tabs>
          <w:tab w:val="right" w:pos="9900"/>
        </w:tabs>
        <w:suppressAutoHyphens/>
        <w:spacing w:after="0" w:line="240" w:lineRule="auto"/>
        <w:ind w:firstLine="709"/>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5.3.  По факту приемки Заказчик подписывает товарные накладные.</w:t>
      </w:r>
    </w:p>
    <w:p w:rsidR="00505F31" w:rsidRPr="00505F31" w:rsidRDefault="00505F31" w:rsidP="00505F31">
      <w:pPr>
        <w:widowControl w:val="0"/>
        <w:tabs>
          <w:tab w:val="right" w:pos="9900"/>
        </w:tabs>
        <w:suppressAutoHyphens/>
        <w:spacing w:after="0" w:line="240" w:lineRule="auto"/>
        <w:ind w:firstLine="709"/>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5.4. Приемка товара по количеству и качеству производится в порядке, установленном действующим законодательством Российской Федерации.</w:t>
      </w:r>
    </w:p>
    <w:p w:rsidR="00505F31" w:rsidRPr="00505F31" w:rsidRDefault="00505F31" w:rsidP="00505F31">
      <w:pPr>
        <w:widowControl w:val="0"/>
        <w:tabs>
          <w:tab w:val="right" w:pos="9900"/>
        </w:tabs>
        <w:suppressAutoHyphens/>
        <w:spacing w:after="0" w:line="240" w:lineRule="auto"/>
        <w:ind w:firstLine="709"/>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5.5. Переход права собственности на товар от Поставщика к Заказчику происходит в момент подписания Сторонами товарной накладной, с этого момента риск случайной гибели, утраты или повреждения переходит к Заказчику.</w:t>
      </w:r>
    </w:p>
    <w:p w:rsidR="00505F31" w:rsidRPr="00505F31" w:rsidRDefault="00505F31" w:rsidP="00505F31">
      <w:pPr>
        <w:suppressAutoHyphens/>
        <w:autoSpaceDE w:val="0"/>
        <w:autoSpaceDN w:val="0"/>
        <w:adjustRightInd w:val="0"/>
        <w:spacing w:after="0" w:line="240" w:lineRule="auto"/>
        <w:ind w:firstLine="709"/>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5.6. В соответствии с Федеральным законом от 05.04.2013 № 44-ФЗ для проверки поставляемого товара Поставщиком, предусмотренного контрактом, в части их соответствия условиям контракта Заказчик имеет право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от 05.04.2013 № 44-ФЗ.</w:t>
      </w:r>
    </w:p>
    <w:p w:rsidR="00505F31" w:rsidRPr="00505F31" w:rsidRDefault="00505F31" w:rsidP="00505F31">
      <w:pPr>
        <w:suppressAutoHyphens/>
        <w:autoSpaceDE w:val="0"/>
        <w:autoSpaceDN w:val="0"/>
        <w:adjustRightInd w:val="0"/>
        <w:spacing w:after="0" w:line="240" w:lineRule="auto"/>
        <w:ind w:firstLine="709"/>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lastRenderedPageBreak/>
        <w:t>5.7. По решению Заказчика для приемки товара, может создаваться приемочная комиссия, которая состоит не менее чем из пяти человек.</w:t>
      </w:r>
    </w:p>
    <w:p w:rsidR="00505F31" w:rsidRPr="00505F31" w:rsidRDefault="00505F31" w:rsidP="00505F31">
      <w:pPr>
        <w:suppressAutoHyphens/>
        <w:spacing w:after="0" w:line="240" w:lineRule="auto"/>
        <w:ind w:firstLine="720"/>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5.8. В случае мотивированного отказа Заказчика, сторонами в двухдневный срок составляется двусторонний акт с перечнем необходимых доработок и сроков их выполнения.  Поставщик обязан в согласованные Сторонами сроки провести необходимые доработки без дополнительной оплаты при условии, что они не выходят за пределы требований, предусмотренных настоящим контрактом</w:t>
      </w:r>
      <w:r w:rsidRPr="00505F31">
        <w:rPr>
          <w:rFonts w:ascii="Times New Roman" w:eastAsia="Times New Roman" w:hAnsi="Times New Roman" w:cs="Times New Roman"/>
          <w:spacing w:val="-2"/>
          <w:sz w:val="23"/>
          <w:szCs w:val="23"/>
          <w:lang w:eastAsia="ar-SA"/>
        </w:rPr>
        <w:t>,</w:t>
      </w:r>
      <w:r w:rsidRPr="00505F31">
        <w:rPr>
          <w:rFonts w:ascii="Times New Roman" w:eastAsia="Times New Roman" w:hAnsi="Times New Roman" w:cs="Times New Roman"/>
          <w:sz w:val="23"/>
          <w:szCs w:val="23"/>
          <w:lang w:eastAsia="ar-SA"/>
        </w:rPr>
        <w:t xml:space="preserve"> и передать Заказчику надлежащий товар, а также повторно предоставить товарные накладные в срок, указанный в акте. Заказчик в течение 1 (одного) рабочего дня со дня повторного предъявления товарных накладных Поставщиком вправе либо принять поставляемый товар, подписав представленные Поставщиком товарные накладные по настоящему контракту, либо отказаться от приемки товара, составив повторный мотивированный отказ с указанием перечня обнаруженных недостатков в объеме, относящемся к исправленным замечаниям, и направив его Поставщику.</w:t>
      </w:r>
    </w:p>
    <w:p w:rsidR="00505F31" w:rsidRPr="00505F31" w:rsidRDefault="00505F31" w:rsidP="00505F31">
      <w:pPr>
        <w:widowControl w:val="0"/>
        <w:suppressAutoHyphens/>
        <w:spacing w:after="0" w:line="240" w:lineRule="auto"/>
        <w:ind w:firstLine="720"/>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5.9. В случае направления Поставщику повторного мотивированного отказа, поставляемый товар считается непринятым, а Заказчик вправе инициировать расторжение настоящего контракта в порядке, установленном действующим законодательством Российской Федерации, с применением штрафных санкций, предусмотренных настоящим контрактом.</w:t>
      </w:r>
    </w:p>
    <w:p w:rsidR="00E020A0" w:rsidRDefault="00E020A0" w:rsidP="00505F31">
      <w:pPr>
        <w:suppressAutoHyphens/>
        <w:spacing w:after="0" w:line="240" w:lineRule="auto"/>
        <w:jc w:val="center"/>
        <w:rPr>
          <w:rFonts w:ascii="Times New Roman" w:eastAsia="Times New Roman" w:hAnsi="Times New Roman" w:cs="Times New Roman"/>
          <w:b/>
          <w:bCs/>
          <w:sz w:val="23"/>
          <w:szCs w:val="23"/>
          <w:lang w:eastAsia="ar-SA"/>
        </w:rPr>
      </w:pPr>
    </w:p>
    <w:p w:rsidR="00505F31" w:rsidRPr="00505F31" w:rsidRDefault="00505F31" w:rsidP="00505F31">
      <w:pPr>
        <w:suppressAutoHyphens/>
        <w:spacing w:after="0" w:line="240" w:lineRule="auto"/>
        <w:jc w:val="center"/>
        <w:rPr>
          <w:rFonts w:ascii="Times New Roman" w:eastAsia="Times New Roman" w:hAnsi="Times New Roman" w:cs="Times New Roman"/>
          <w:b/>
          <w:sz w:val="23"/>
          <w:szCs w:val="23"/>
          <w:lang w:eastAsia="ar-SA"/>
        </w:rPr>
      </w:pPr>
      <w:r w:rsidRPr="00505F31">
        <w:rPr>
          <w:rFonts w:ascii="Times New Roman" w:eastAsia="Times New Roman" w:hAnsi="Times New Roman" w:cs="Times New Roman"/>
          <w:b/>
          <w:bCs/>
          <w:sz w:val="23"/>
          <w:szCs w:val="23"/>
          <w:lang w:eastAsia="ar-SA"/>
        </w:rPr>
        <w:t>6. Ответственность Сторон и порядок взыскания неустойки (штрафа, пени)</w:t>
      </w:r>
    </w:p>
    <w:p w:rsidR="00505F31" w:rsidRPr="00505F31" w:rsidRDefault="00505F31" w:rsidP="00505F31">
      <w:pPr>
        <w:suppressAutoHyphens/>
        <w:spacing w:after="0" w:line="240" w:lineRule="auto"/>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6.1. В случае просрочки исполнения Заказчиком обязательств, предусмотренных Контрактом, а также в иных случаях ненадлежащего исполнения Заказчиком обязательств, предусмотренных Контрактом, Поставщик вправе потребовать от Заказчика уплаты неустоек, (штрафов, пеней).</w:t>
      </w:r>
    </w:p>
    <w:p w:rsidR="00505F31" w:rsidRPr="00505F31" w:rsidRDefault="00505F31" w:rsidP="00505F31">
      <w:pPr>
        <w:suppressAutoHyphens/>
        <w:spacing w:after="0" w:line="240" w:lineRule="auto"/>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В случае нарушения Заказчиком обязательств, за которые Контрактом предусмотрена неустойка, Продавец вправе потребовать взыскания с Заказчика только неустойки, но не убытков.</w:t>
      </w:r>
    </w:p>
    <w:p w:rsidR="00505F31" w:rsidRPr="00505F31" w:rsidRDefault="00505F31" w:rsidP="00505F31">
      <w:pPr>
        <w:suppressAutoHyphens/>
        <w:spacing w:after="0" w:line="240" w:lineRule="auto"/>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 xml:space="preserve">6.2. За просрочку исполнения Заказчиком обязательств, предусмотренных настоящим Контрактом, Заказчик обязан уплатить пеню.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п. 3.2 настоящем Контрактом срока. Такая пеня устанавливается в размере 1/300 (одной трехсотой) действующей на дату уплаты пеней ставки рефинансирования Центрального банка Российской Федерации от не уплаченной в срок суммы. </w:t>
      </w:r>
    </w:p>
    <w:p w:rsidR="00505F31" w:rsidRPr="00505F31" w:rsidRDefault="00505F31" w:rsidP="00505F31">
      <w:pPr>
        <w:suppressAutoHyphens/>
        <w:spacing w:after="0" w:line="240" w:lineRule="auto"/>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 xml:space="preserve">6.3. За ненадлежащее исполнение Заказчиком обязательств по Контракту, за исключением просрочки исполнения обязательств, Заказчик обязан уплатить штраф в размере 2,5% от цены настоящего Контракта, что составляет </w:t>
      </w:r>
      <w:r w:rsidR="00E020A0">
        <w:rPr>
          <w:rFonts w:ascii="Times New Roman" w:eastAsia="Times New Roman" w:hAnsi="Times New Roman" w:cs="Times New Roman"/>
          <w:sz w:val="23"/>
          <w:szCs w:val="23"/>
          <w:lang w:eastAsia="ar-SA"/>
        </w:rPr>
        <w:t xml:space="preserve">4437,98 </w:t>
      </w:r>
      <w:r w:rsidRPr="00505F31">
        <w:rPr>
          <w:rFonts w:ascii="Times New Roman" w:eastAsia="Times New Roman" w:hAnsi="Times New Roman" w:cs="Times New Roman"/>
          <w:sz w:val="23"/>
          <w:szCs w:val="23"/>
          <w:lang w:eastAsia="ar-SA"/>
        </w:rPr>
        <w:t>(</w:t>
      </w:r>
      <w:r w:rsidR="00E020A0">
        <w:rPr>
          <w:rFonts w:ascii="Times New Roman" w:eastAsia="Times New Roman" w:hAnsi="Times New Roman" w:cs="Times New Roman"/>
          <w:sz w:val="23"/>
          <w:szCs w:val="23"/>
          <w:lang w:eastAsia="ar-SA"/>
        </w:rPr>
        <w:t>Четыре тысячи четыреста тридцать семь</w:t>
      </w:r>
      <w:r w:rsidRPr="00505F31">
        <w:rPr>
          <w:rFonts w:ascii="Times New Roman" w:eastAsia="Times New Roman" w:hAnsi="Times New Roman" w:cs="Times New Roman"/>
          <w:sz w:val="23"/>
          <w:szCs w:val="23"/>
          <w:lang w:eastAsia="ar-SA"/>
        </w:rPr>
        <w:t xml:space="preserve">) рублей </w:t>
      </w:r>
      <w:r w:rsidR="00E020A0">
        <w:rPr>
          <w:rFonts w:ascii="Times New Roman" w:eastAsia="Times New Roman" w:hAnsi="Times New Roman" w:cs="Times New Roman"/>
          <w:sz w:val="23"/>
          <w:szCs w:val="23"/>
          <w:lang w:eastAsia="ar-SA"/>
        </w:rPr>
        <w:t>98</w:t>
      </w:r>
      <w:r w:rsidRPr="00505F31">
        <w:rPr>
          <w:rFonts w:ascii="Times New Roman" w:eastAsia="Times New Roman" w:hAnsi="Times New Roman" w:cs="Times New Roman"/>
          <w:sz w:val="23"/>
          <w:szCs w:val="23"/>
          <w:lang w:eastAsia="ar-SA"/>
        </w:rPr>
        <w:t xml:space="preserve"> копеек.</w:t>
      </w:r>
    </w:p>
    <w:p w:rsidR="00505F31" w:rsidRPr="00505F31" w:rsidRDefault="00505F31" w:rsidP="00505F31">
      <w:pPr>
        <w:suppressAutoHyphens/>
        <w:spacing w:after="0" w:line="240" w:lineRule="auto"/>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 xml:space="preserve">6.4. За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Поставщик обязан уплатить штраф. Размер штрафа устанавливается в размере 10% от цены настоящего Контракта, что составляет </w:t>
      </w:r>
      <w:r w:rsidR="00E020A0">
        <w:rPr>
          <w:rFonts w:ascii="Times New Roman" w:eastAsia="Times New Roman" w:hAnsi="Times New Roman" w:cs="Times New Roman"/>
          <w:sz w:val="23"/>
          <w:szCs w:val="23"/>
          <w:lang w:eastAsia="ar-SA"/>
        </w:rPr>
        <w:t>17751,90</w:t>
      </w:r>
      <w:r w:rsidRPr="00505F31">
        <w:rPr>
          <w:rFonts w:ascii="Times New Roman" w:eastAsia="Times New Roman" w:hAnsi="Times New Roman" w:cs="Times New Roman"/>
          <w:sz w:val="23"/>
          <w:szCs w:val="23"/>
          <w:lang w:eastAsia="ar-SA"/>
        </w:rPr>
        <w:t xml:space="preserve"> (</w:t>
      </w:r>
      <w:r w:rsidR="00E020A0">
        <w:rPr>
          <w:rFonts w:ascii="Times New Roman" w:eastAsia="Times New Roman" w:hAnsi="Times New Roman" w:cs="Times New Roman"/>
          <w:sz w:val="23"/>
          <w:szCs w:val="23"/>
          <w:lang w:eastAsia="ar-SA"/>
        </w:rPr>
        <w:t>Семнадцать тысяч семьсот пятьдесят один</w:t>
      </w:r>
      <w:r w:rsidRPr="00505F31">
        <w:rPr>
          <w:rFonts w:ascii="Times New Roman" w:eastAsia="Times New Roman" w:hAnsi="Times New Roman" w:cs="Times New Roman"/>
          <w:sz w:val="23"/>
          <w:szCs w:val="23"/>
          <w:lang w:eastAsia="ar-SA"/>
        </w:rPr>
        <w:t>) рубл</w:t>
      </w:r>
      <w:r w:rsidR="00106D44">
        <w:rPr>
          <w:rFonts w:ascii="Times New Roman" w:eastAsia="Times New Roman" w:hAnsi="Times New Roman" w:cs="Times New Roman"/>
          <w:sz w:val="23"/>
          <w:szCs w:val="23"/>
          <w:lang w:eastAsia="ar-SA"/>
        </w:rPr>
        <w:t>ь</w:t>
      </w:r>
      <w:r w:rsidRPr="00505F31">
        <w:rPr>
          <w:rFonts w:ascii="Times New Roman" w:eastAsia="Times New Roman" w:hAnsi="Times New Roman" w:cs="Times New Roman"/>
          <w:sz w:val="23"/>
          <w:szCs w:val="23"/>
          <w:lang w:eastAsia="ar-SA"/>
        </w:rPr>
        <w:t xml:space="preserve"> </w:t>
      </w:r>
      <w:r w:rsidR="00106D44">
        <w:rPr>
          <w:rFonts w:ascii="Times New Roman" w:eastAsia="Times New Roman" w:hAnsi="Times New Roman" w:cs="Times New Roman"/>
          <w:sz w:val="23"/>
          <w:szCs w:val="23"/>
          <w:lang w:eastAsia="ar-SA"/>
        </w:rPr>
        <w:t>90</w:t>
      </w:r>
      <w:r w:rsidRPr="00505F31">
        <w:rPr>
          <w:rFonts w:ascii="Times New Roman" w:eastAsia="Times New Roman" w:hAnsi="Times New Roman" w:cs="Times New Roman"/>
          <w:sz w:val="23"/>
          <w:szCs w:val="23"/>
          <w:lang w:eastAsia="ar-SA"/>
        </w:rPr>
        <w:t xml:space="preserve"> копеек.</w:t>
      </w:r>
    </w:p>
    <w:p w:rsidR="00505F31" w:rsidRPr="00505F31" w:rsidRDefault="00505F31" w:rsidP="00505F31">
      <w:pPr>
        <w:suppressAutoHyphens/>
        <w:spacing w:after="0" w:line="240" w:lineRule="auto"/>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6.5. За просрочку исполнения Поставщиком обязательств, предусмотренных настоящим Контрактом, Поставщик обязан уплатить пеню.</w:t>
      </w:r>
    </w:p>
    <w:p w:rsidR="00505F31" w:rsidRPr="00505F31" w:rsidRDefault="00505F31" w:rsidP="00505F31">
      <w:pPr>
        <w:suppressAutoHyphens/>
        <w:spacing w:after="0" w:line="240" w:lineRule="auto"/>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Пеня в размере не менее одной трехсотой действующей на дату уплаты пеней ставки рефинансирования Центрального банка Российской Федерации от цены настоящего Контракта, уменьшенной на стоимость фактически исполненных Поставщиком обязательств начисляется за каждый день просрочки исполнения обязательства начиная со следующего дня после истечения срока исполнения. Конкретный размер пени устанавливается в соответствии с Постановлением Правительства Российской Федерации от 25 ноября 2013 г. № 1063 «Об утверждении Правил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w:t>
      </w:r>
    </w:p>
    <w:p w:rsidR="00505F31" w:rsidRPr="00505F31" w:rsidRDefault="00505F31" w:rsidP="00505F31">
      <w:pPr>
        <w:suppressAutoHyphens/>
        <w:spacing w:after="0" w:line="240" w:lineRule="auto"/>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 xml:space="preserve">6.6. В случае просрочки исполнения Поставщиком обязательств по поставке товара Заказчик производит оплату поставленного товара за вычетом сумм неустойки (штрафа) в соответствии с пунктами 6.4 и 6.5 настоящего Контракта. </w:t>
      </w:r>
    </w:p>
    <w:p w:rsidR="00505F31" w:rsidRPr="00505F31" w:rsidRDefault="00505F31" w:rsidP="00505F31">
      <w:pPr>
        <w:suppressAutoHyphens/>
        <w:spacing w:after="0" w:line="240" w:lineRule="auto"/>
        <w:jc w:val="both"/>
        <w:rPr>
          <w:rFonts w:ascii="Times New Roman" w:eastAsia="Times New Roman" w:hAnsi="Times New Roman" w:cs="Times New Roman"/>
          <w:bCs/>
          <w:sz w:val="23"/>
          <w:szCs w:val="23"/>
          <w:lang w:eastAsia="ar-SA"/>
        </w:rPr>
      </w:pPr>
      <w:r w:rsidRPr="00505F31">
        <w:rPr>
          <w:rFonts w:ascii="Times New Roman" w:eastAsia="Times New Roman" w:hAnsi="Times New Roman" w:cs="Times New Roman"/>
          <w:bCs/>
          <w:sz w:val="23"/>
          <w:szCs w:val="23"/>
          <w:lang w:eastAsia="ar-SA"/>
        </w:rPr>
        <w:t>Заказчик удерживает суммы неустойки из платежей Поставщику, предусмотренных пунктами 2.1 настоящего Контракта. В таком случае к документу о приемке товара, в соответствии с которым должен осуществляться такой платеж, оформляется приложение, в котором, в том числе, указывается сумма неустойки по настоящему Контракту, расчет суммы неустойки на конкретную дату, а также суммы платежа по Контракту за вычетом рассчитанной суммы неустойки. Такое приложение подписывается вместе с данным документом, и оплата по названному акту осуществляется с учетом содержащейся в приложении к нему информации.</w:t>
      </w:r>
    </w:p>
    <w:p w:rsidR="00505F31" w:rsidRPr="00505F31" w:rsidRDefault="00505F31" w:rsidP="00505F31">
      <w:pPr>
        <w:suppressAutoHyphens/>
        <w:spacing w:after="0" w:line="240" w:lineRule="auto"/>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lastRenderedPageBreak/>
        <w:t>6.7.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505F31" w:rsidRPr="00505F31" w:rsidRDefault="00505F31" w:rsidP="00505F31">
      <w:pPr>
        <w:suppressAutoHyphens/>
        <w:spacing w:after="0" w:line="240" w:lineRule="auto"/>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6.8. Оплата/удержание штрафных санкций не освобождает Стороны от выполнения своих обязательств по Контракту в полном объеме.</w:t>
      </w:r>
    </w:p>
    <w:p w:rsidR="00505F31" w:rsidRPr="00505F31" w:rsidRDefault="00505F31" w:rsidP="00505F31">
      <w:pPr>
        <w:suppressAutoHyphens/>
        <w:spacing w:after="0" w:line="240" w:lineRule="auto"/>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6.9. Истечение срока действия Контракта не исключает права Заказчика на предъявление и взыскание неустойки с Поставщика.</w:t>
      </w:r>
    </w:p>
    <w:p w:rsidR="00505F31" w:rsidRDefault="00505F31" w:rsidP="00505F31">
      <w:pPr>
        <w:suppressAutoHyphens/>
        <w:spacing w:after="0" w:line="240" w:lineRule="auto"/>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6.10. Истечение срока действия Контракта также не освобождает Стороны Контракта от ответственности за неисполнение или ненадлежащее исполнение обязательств по настоящему Контракту.</w:t>
      </w:r>
    </w:p>
    <w:p w:rsidR="00106D44" w:rsidRPr="00505F31" w:rsidRDefault="00106D44" w:rsidP="00505F31">
      <w:pPr>
        <w:suppressAutoHyphens/>
        <w:spacing w:after="0" w:line="240" w:lineRule="auto"/>
        <w:jc w:val="both"/>
        <w:rPr>
          <w:rFonts w:ascii="Times New Roman" w:eastAsia="Times New Roman" w:hAnsi="Times New Roman" w:cs="Times New Roman"/>
          <w:sz w:val="23"/>
          <w:szCs w:val="23"/>
          <w:lang w:eastAsia="ar-SA"/>
        </w:rPr>
      </w:pPr>
    </w:p>
    <w:p w:rsidR="00505F31" w:rsidRPr="00505F31" w:rsidRDefault="00505F31" w:rsidP="00505F31">
      <w:pPr>
        <w:numPr>
          <w:ilvl w:val="0"/>
          <w:numId w:val="2"/>
        </w:numPr>
        <w:suppressAutoHyphens/>
        <w:spacing w:after="0" w:line="240" w:lineRule="auto"/>
        <w:jc w:val="center"/>
        <w:rPr>
          <w:rFonts w:ascii="Times New Roman" w:eastAsia="Times New Roman" w:hAnsi="Times New Roman" w:cs="Times New Roman"/>
          <w:b/>
          <w:sz w:val="23"/>
          <w:szCs w:val="23"/>
          <w:lang w:eastAsia="ar-SA"/>
        </w:rPr>
      </w:pPr>
      <w:r w:rsidRPr="00505F31">
        <w:rPr>
          <w:rFonts w:ascii="Times New Roman" w:eastAsia="Times New Roman" w:hAnsi="Times New Roman" w:cs="Times New Roman"/>
          <w:b/>
          <w:sz w:val="23"/>
          <w:szCs w:val="23"/>
          <w:lang w:eastAsia="ar-SA"/>
        </w:rPr>
        <w:t>Вступление в силу, срок действия и порядок прекращения Контракта</w:t>
      </w:r>
    </w:p>
    <w:p w:rsidR="00106D44" w:rsidRDefault="00505F31" w:rsidP="00505F31">
      <w:pPr>
        <w:numPr>
          <w:ilvl w:val="1"/>
          <w:numId w:val="2"/>
        </w:numPr>
        <w:tabs>
          <w:tab w:val="left" w:pos="426"/>
        </w:tabs>
        <w:suppressAutoHyphens/>
        <w:spacing w:after="0" w:line="240" w:lineRule="auto"/>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 xml:space="preserve">Настоящий контракт вступает в силу с момента заключения и действует до полного исполнения </w:t>
      </w:r>
    </w:p>
    <w:p w:rsidR="00505F31" w:rsidRPr="00505F31" w:rsidRDefault="00505F31" w:rsidP="00106D44">
      <w:pPr>
        <w:tabs>
          <w:tab w:val="left" w:pos="426"/>
        </w:tabs>
        <w:suppressAutoHyphens/>
        <w:spacing w:after="0" w:line="240" w:lineRule="auto"/>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Сторонами взаимных обязательств.</w:t>
      </w:r>
    </w:p>
    <w:p w:rsidR="00106D44" w:rsidRDefault="00505F31" w:rsidP="00505F31">
      <w:pPr>
        <w:keepNext/>
        <w:numPr>
          <w:ilvl w:val="1"/>
          <w:numId w:val="2"/>
        </w:numPr>
        <w:tabs>
          <w:tab w:val="left" w:pos="284"/>
        </w:tabs>
        <w:autoSpaceDE w:val="0"/>
        <w:autoSpaceDN w:val="0"/>
        <w:adjustRightInd w:val="0"/>
        <w:spacing w:after="0" w:line="240" w:lineRule="auto"/>
        <w:ind w:left="426" w:hanging="426"/>
        <w:jc w:val="both"/>
        <w:rPr>
          <w:rFonts w:ascii="Times New Roman" w:eastAsia="Times New Roman" w:hAnsi="Times New Roman" w:cs="Times New Roman"/>
          <w:bCs/>
          <w:iCs/>
          <w:sz w:val="23"/>
          <w:szCs w:val="23"/>
          <w:lang w:eastAsia="ru-RU"/>
        </w:rPr>
      </w:pPr>
      <w:r w:rsidRPr="00505F31">
        <w:rPr>
          <w:rFonts w:ascii="Times New Roman" w:eastAsia="Times New Roman" w:hAnsi="Times New Roman" w:cs="Times New Roman"/>
          <w:bCs/>
          <w:iCs/>
          <w:sz w:val="23"/>
          <w:szCs w:val="23"/>
          <w:lang w:eastAsia="ru-RU"/>
        </w:rPr>
        <w:t xml:space="preserve">Изменение существенных условий контракта при его исполнении не допускается, за </w:t>
      </w:r>
    </w:p>
    <w:p w:rsidR="00505F31" w:rsidRPr="00505F31" w:rsidRDefault="00505F31" w:rsidP="00106D44">
      <w:pPr>
        <w:keepNext/>
        <w:tabs>
          <w:tab w:val="left" w:pos="284"/>
        </w:tabs>
        <w:autoSpaceDE w:val="0"/>
        <w:autoSpaceDN w:val="0"/>
        <w:adjustRightInd w:val="0"/>
        <w:spacing w:after="0" w:line="240" w:lineRule="auto"/>
        <w:jc w:val="both"/>
        <w:rPr>
          <w:rFonts w:ascii="Times New Roman" w:eastAsia="Times New Roman" w:hAnsi="Times New Roman" w:cs="Times New Roman"/>
          <w:bCs/>
          <w:iCs/>
          <w:sz w:val="23"/>
          <w:szCs w:val="23"/>
          <w:lang w:eastAsia="ru-RU"/>
        </w:rPr>
      </w:pPr>
      <w:r w:rsidRPr="00505F31">
        <w:rPr>
          <w:rFonts w:ascii="Times New Roman" w:eastAsia="Times New Roman" w:hAnsi="Times New Roman" w:cs="Times New Roman"/>
          <w:bCs/>
          <w:iCs/>
          <w:sz w:val="23"/>
          <w:szCs w:val="23"/>
          <w:lang w:eastAsia="ru-RU"/>
        </w:rPr>
        <w:t>исключением их изменения по соглашению сторон:</w:t>
      </w:r>
    </w:p>
    <w:p w:rsidR="00106D44" w:rsidRDefault="00505F31" w:rsidP="00505F31">
      <w:pPr>
        <w:keepNext/>
        <w:numPr>
          <w:ilvl w:val="2"/>
          <w:numId w:val="2"/>
        </w:numPr>
        <w:tabs>
          <w:tab w:val="left" w:pos="284"/>
        </w:tabs>
        <w:autoSpaceDE w:val="0"/>
        <w:autoSpaceDN w:val="0"/>
        <w:adjustRightInd w:val="0"/>
        <w:spacing w:after="0" w:line="240" w:lineRule="auto"/>
        <w:jc w:val="both"/>
        <w:rPr>
          <w:rFonts w:ascii="Times New Roman" w:eastAsia="Times New Roman" w:hAnsi="Times New Roman" w:cs="Times New Roman"/>
          <w:bCs/>
          <w:iCs/>
          <w:sz w:val="23"/>
          <w:szCs w:val="23"/>
          <w:lang w:eastAsia="ru-RU"/>
        </w:rPr>
      </w:pPr>
      <w:r w:rsidRPr="00505F31">
        <w:rPr>
          <w:rFonts w:ascii="Times New Roman" w:eastAsia="Times New Roman" w:hAnsi="Times New Roman" w:cs="Times New Roman"/>
          <w:bCs/>
          <w:iCs/>
          <w:sz w:val="23"/>
          <w:szCs w:val="23"/>
          <w:lang w:eastAsia="ru-RU"/>
        </w:rPr>
        <w:t xml:space="preserve">в случае снижения цены контракта без изменения предусмотренных контрактом количества </w:t>
      </w:r>
    </w:p>
    <w:p w:rsidR="00505F31" w:rsidRPr="00505F31" w:rsidRDefault="00505F31" w:rsidP="00106D44">
      <w:pPr>
        <w:keepNext/>
        <w:tabs>
          <w:tab w:val="left" w:pos="284"/>
        </w:tabs>
        <w:autoSpaceDE w:val="0"/>
        <w:autoSpaceDN w:val="0"/>
        <w:adjustRightInd w:val="0"/>
        <w:spacing w:after="0" w:line="240" w:lineRule="auto"/>
        <w:jc w:val="both"/>
        <w:rPr>
          <w:rFonts w:ascii="Times New Roman" w:eastAsia="Times New Roman" w:hAnsi="Times New Roman" w:cs="Times New Roman"/>
          <w:bCs/>
          <w:iCs/>
          <w:sz w:val="23"/>
          <w:szCs w:val="23"/>
          <w:lang w:eastAsia="ru-RU"/>
        </w:rPr>
      </w:pPr>
      <w:r w:rsidRPr="00505F31">
        <w:rPr>
          <w:rFonts w:ascii="Times New Roman" w:eastAsia="Times New Roman" w:hAnsi="Times New Roman" w:cs="Times New Roman"/>
          <w:bCs/>
          <w:iCs/>
          <w:sz w:val="23"/>
          <w:szCs w:val="23"/>
          <w:lang w:eastAsia="ru-RU"/>
        </w:rPr>
        <w:t>товара, объема работы или услуги, качества поставляемого товара, выполняемой работы, оказываемой услуги и иных условий контракта.</w:t>
      </w:r>
    </w:p>
    <w:p w:rsidR="00106D44" w:rsidRDefault="00505F31" w:rsidP="00505F31">
      <w:pPr>
        <w:keepNext/>
        <w:numPr>
          <w:ilvl w:val="2"/>
          <w:numId w:val="2"/>
        </w:numPr>
        <w:tabs>
          <w:tab w:val="left" w:pos="284"/>
        </w:tabs>
        <w:autoSpaceDE w:val="0"/>
        <w:autoSpaceDN w:val="0"/>
        <w:adjustRightInd w:val="0"/>
        <w:spacing w:after="0" w:line="240" w:lineRule="auto"/>
        <w:jc w:val="both"/>
        <w:rPr>
          <w:rFonts w:ascii="Times New Roman" w:eastAsia="Times New Roman" w:hAnsi="Times New Roman" w:cs="Times New Roman"/>
          <w:bCs/>
          <w:iCs/>
          <w:sz w:val="23"/>
          <w:szCs w:val="23"/>
          <w:lang w:eastAsia="ru-RU"/>
        </w:rPr>
      </w:pPr>
      <w:r w:rsidRPr="00505F31">
        <w:rPr>
          <w:rFonts w:ascii="Times New Roman" w:eastAsia="Times New Roman" w:hAnsi="Times New Roman" w:cs="Times New Roman"/>
          <w:bCs/>
          <w:iCs/>
          <w:sz w:val="23"/>
          <w:szCs w:val="23"/>
          <w:lang w:eastAsia="ru-RU"/>
        </w:rPr>
        <w:t xml:space="preserve">если по предложению Заказчика увеличиваются/уменьшаются предусмотренные контрактом </w:t>
      </w:r>
    </w:p>
    <w:p w:rsidR="00505F31" w:rsidRPr="00505F31" w:rsidRDefault="00505F31" w:rsidP="00106D44">
      <w:pPr>
        <w:keepNext/>
        <w:tabs>
          <w:tab w:val="left" w:pos="284"/>
        </w:tabs>
        <w:autoSpaceDE w:val="0"/>
        <w:autoSpaceDN w:val="0"/>
        <w:adjustRightInd w:val="0"/>
        <w:spacing w:after="0" w:line="240" w:lineRule="auto"/>
        <w:jc w:val="both"/>
        <w:rPr>
          <w:rFonts w:ascii="Times New Roman" w:eastAsia="Times New Roman" w:hAnsi="Times New Roman" w:cs="Times New Roman"/>
          <w:bCs/>
          <w:iCs/>
          <w:sz w:val="23"/>
          <w:szCs w:val="23"/>
          <w:lang w:eastAsia="ru-RU"/>
        </w:rPr>
      </w:pPr>
      <w:r w:rsidRPr="00505F31">
        <w:rPr>
          <w:rFonts w:ascii="Times New Roman" w:eastAsia="Times New Roman" w:hAnsi="Times New Roman" w:cs="Times New Roman"/>
          <w:bCs/>
          <w:iCs/>
          <w:sz w:val="23"/>
          <w:szCs w:val="23"/>
          <w:lang w:eastAsia="ru-RU"/>
        </w:rPr>
        <w:t>количество поставляемого товара, объем выполняемой работы или оказываемой услуги не более чем на 10 процентов.</w:t>
      </w:r>
    </w:p>
    <w:p w:rsidR="00106D44" w:rsidRDefault="00505F31" w:rsidP="00505F31">
      <w:pPr>
        <w:numPr>
          <w:ilvl w:val="1"/>
          <w:numId w:val="2"/>
        </w:numPr>
        <w:tabs>
          <w:tab w:val="left" w:pos="426"/>
        </w:tabs>
        <w:suppressAutoHyphens/>
        <w:spacing w:after="0" w:line="240" w:lineRule="auto"/>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 xml:space="preserve">Досрочное расторжение контракта возможно по соглашению Сторон, по решению суда или в </w:t>
      </w:r>
    </w:p>
    <w:p w:rsidR="00505F31" w:rsidRPr="00505F31" w:rsidRDefault="00505F31" w:rsidP="00106D44">
      <w:pPr>
        <w:tabs>
          <w:tab w:val="left" w:pos="426"/>
        </w:tabs>
        <w:suppressAutoHyphens/>
        <w:spacing w:after="0" w:line="240" w:lineRule="auto"/>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 xml:space="preserve">связи с односторонним отказом стороны контракта от исполнения контракта в соответствии с гражданским </w:t>
      </w:r>
      <w:hyperlink r:id="rId5" w:history="1">
        <w:r w:rsidRPr="00505F31">
          <w:rPr>
            <w:rFonts w:ascii="Times New Roman" w:eastAsia="Times New Roman" w:hAnsi="Times New Roman" w:cs="Times New Roman"/>
            <w:sz w:val="23"/>
            <w:szCs w:val="23"/>
            <w:lang w:eastAsia="ar-SA"/>
          </w:rPr>
          <w:t>законодательством</w:t>
        </w:r>
      </w:hyperlink>
      <w:r w:rsidRPr="00505F31">
        <w:rPr>
          <w:rFonts w:ascii="Times New Roman" w:eastAsia="Times New Roman" w:hAnsi="Times New Roman" w:cs="Times New Roman"/>
          <w:sz w:val="23"/>
          <w:szCs w:val="23"/>
          <w:lang w:eastAsia="ar-SA"/>
        </w:rPr>
        <w:t>.</w:t>
      </w:r>
    </w:p>
    <w:p w:rsidR="00106D44" w:rsidRDefault="00505F31" w:rsidP="00505F31">
      <w:pPr>
        <w:numPr>
          <w:ilvl w:val="1"/>
          <w:numId w:val="2"/>
        </w:numPr>
        <w:tabs>
          <w:tab w:val="left" w:pos="426"/>
        </w:tabs>
        <w:suppressAutoHyphens/>
        <w:spacing w:after="0" w:line="240" w:lineRule="auto"/>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 xml:space="preserve">Заказчик вправе принять решение об одностороннем отказе от исполнения контракта в </w:t>
      </w:r>
    </w:p>
    <w:p w:rsidR="00505F31" w:rsidRPr="00505F31" w:rsidRDefault="00505F31" w:rsidP="00106D44">
      <w:pPr>
        <w:tabs>
          <w:tab w:val="left" w:pos="426"/>
        </w:tabs>
        <w:suppressAutoHyphens/>
        <w:spacing w:after="0" w:line="240" w:lineRule="auto"/>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соответствии с Гражданским кодексом Российской Федерации, с частями 8-26 статьи 95 Федерального закона от 05 апреля 2013 г. № 44-ФЗ «О контрактной системе в сфере закупок, товаров, работ, услуг для обеспечения государственных и муниципальных нужд».</w:t>
      </w:r>
    </w:p>
    <w:p w:rsidR="00106D44" w:rsidRDefault="00505F31" w:rsidP="00505F31">
      <w:pPr>
        <w:numPr>
          <w:ilvl w:val="1"/>
          <w:numId w:val="2"/>
        </w:numPr>
        <w:tabs>
          <w:tab w:val="left" w:pos="426"/>
        </w:tabs>
        <w:suppressAutoHyphens/>
        <w:spacing w:after="0" w:line="240" w:lineRule="auto"/>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 xml:space="preserve">В случае расторжения настоящего контракта Заказчик оплачивает стоимость фактически </w:t>
      </w:r>
    </w:p>
    <w:p w:rsidR="00505F31" w:rsidRPr="00505F31" w:rsidRDefault="00505F31" w:rsidP="00106D44">
      <w:pPr>
        <w:tabs>
          <w:tab w:val="left" w:pos="426"/>
        </w:tabs>
        <w:suppressAutoHyphens/>
        <w:spacing w:after="0" w:line="240" w:lineRule="auto"/>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 xml:space="preserve">приобретенных на момент расторжения контракта Товаров. </w:t>
      </w:r>
    </w:p>
    <w:p w:rsidR="00505F31" w:rsidRPr="00505F31" w:rsidRDefault="00505F31" w:rsidP="00505F31">
      <w:pPr>
        <w:suppressAutoHyphens/>
        <w:spacing w:after="0" w:line="240" w:lineRule="auto"/>
        <w:jc w:val="both"/>
        <w:rPr>
          <w:rFonts w:ascii="Times New Roman" w:eastAsia="Times New Roman" w:hAnsi="Times New Roman" w:cs="Times New Roman"/>
          <w:sz w:val="23"/>
          <w:szCs w:val="23"/>
          <w:lang w:eastAsia="ar-SA"/>
        </w:rPr>
      </w:pPr>
    </w:p>
    <w:p w:rsidR="00505F31" w:rsidRPr="00505F31" w:rsidRDefault="00505F31" w:rsidP="00505F31">
      <w:pPr>
        <w:numPr>
          <w:ilvl w:val="0"/>
          <w:numId w:val="1"/>
        </w:numPr>
        <w:suppressAutoHyphens/>
        <w:spacing w:after="0" w:line="240" w:lineRule="auto"/>
        <w:jc w:val="center"/>
        <w:rPr>
          <w:rFonts w:ascii="Times New Roman" w:eastAsia="Times New Roman" w:hAnsi="Times New Roman" w:cs="Times New Roman"/>
          <w:b/>
          <w:bCs/>
          <w:sz w:val="23"/>
          <w:szCs w:val="23"/>
          <w:lang w:eastAsia="ar-SA"/>
        </w:rPr>
      </w:pPr>
      <w:r w:rsidRPr="00505F31">
        <w:rPr>
          <w:rFonts w:ascii="Times New Roman" w:eastAsia="Times New Roman" w:hAnsi="Times New Roman" w:cs="Times New Roman"/>
          <w:b/>
          <w:bCs/>
          <w:sz w:val="23"/>
          <w:szCs w:val="23"/>
          <w:lang w:eastAsia="ar-SA"/>
        </w:rPr>
        <w:t xml:space="preserve">Обстоятельства непреодолимой силы </w:t>
      </w:r>
    </w:p>
    <w:p w:rsidR="00106D44" w:rsidRDefault="00505F31" w:rsidP="00505F31">
      <w:pPr>
        <w:numPr>
          <w:ilvl w:val="1"/>
          <w:numId w:val="1"/>
        </w:numPr>
        <w:suppressAutoHyphens/>
        <w:spacing w:after="0" w:line="240" w:lineRule="auto"/>
        <w:ind w:left="426" w:hanging="426"/>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 xml:space="preserve">Стороны освобождаются от ответственности за неисполнение или ненадлежащее исполнение </w:t>
      </w:r>
    </w:p>
    <w:p w:rsidR="00505F31" w:rsidRPr="00505F31" w:rsidRDefault="00505F31" w:rsidP="00106D44">
      <w:pPr>
        <w:suppressAutoHyphens/>
        <w:spacing w:after="0" w:line="240" w:lineRule="auto"/>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обязательств по Контракту в случае возникновения обстоятельств непреодолимой силы, которые ни одна из Сторон была не в состоянии предвидеть и/или предотвратить разумными мерами, и которые повлияли на исполнение Сторонами своих обязательств по Контракту.</w:t>
      </w:r>
    </w:p>
    <w:p w:rsidR="00106D44" w:rsidRDefault="00505F31" w:rsidP="00505F31">
      <w:pPr>
        <w:numPr>
          <w:ilvl w:val="1"/>
          <w:numId w:val="1"/>
        </w:numPr>
        <w:suppressAutoHyphens/>
        <w:spacing w:after="0" w:line="240" w:lineRule="auto"/>
        <w:ind w:left="426" w:hanging="426"/>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 xml:space="preserve">К обстоятельствам непреодолимой силы относятся события, на которые Стороны не могут </w:t>
      </w:r>
    </w:p>
    <w:p w:rsidR="00505F31" w:rsidRPr="00505F31" w:rsidRDefault="00505F31" w:rsidP="00106D44">
      <w:pPr>
        <w:suppressAutoHyphens/>
        <w:spacing w:after="0" w:line="240" w:lineRule="auto"/>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оказать влияния и за возникновение которых они не несут ответственности, например, землетрясения, наводнения, ураганы и другие стихийные бедствия; войны, военные действия, пожары, аварии, а также постановления или распоряжения органов государственной власти.</w:t>
      </w:r>
    </w:p>
    <w:p w:rsidR="00106D44" w:rsidRDefault="00505F31" w:rsidP="00505F31">
      <w:pPr>
        <w:numPr>
          <w:ilvl w:val="1"/>
          <w:numId w:val="1"/>
        </w:numPr>
        <w:suppressAutoHyphens/>
        <w:spacing w:after="0" w:line="240" w:lineRule="auto"/>
        <w:ind w:left="426" w:hanging="426"/>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 xml:space="preserve">Сторона, которая не в состоянии выполнить свои обязательства по Контракту в силу </w:t>
      </w:r>
    </w:p>
    <w:p w:rsidR="00505F31" w:rsidRPr="00505F31" w:rsidRDefault="00505F31" w:rsidP="00106D44">
      <w:pPr>
        <w:suppressAutoHyphens/>
        <w:spacing w:after="0" w:line="240" w:lineRule="auto"/>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возникновения обстоятельств непреодолимой силы, обязана в течение 5 (пяти) рабочих дней информировать другую Сторону о наступлении таких обстоятельств в письменной форме и сообщить данные о характере обстоятельств, дать оценку их влияния на исполнение и возможный срок исполнения обязательств по Контракту.</w:t>
      </w:r>
    </w:p>
    <w:p w:rsidR="00106D44" w:rsidRDefault="00505F31" w:rsidP="00505F31">
      <w:pPr>
        <w:numPr>
          <w:ilvl w:val="1"/>
          <w:numId w:val="1"/>
        </w:numPr>
        <w:suppressAutoHyphens/>
        <w:spacing w:after="0" w:line="240" w:lineRule="auto"/>
        <w:ind w:left="426" w:hanging="426"/>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 xml:space="preserve">Не извещение и/или несвоевременное извещение другой Стороны согласно пункту 8.3 </w:t>
      </w:r>
    </w:p>
    <w:p w:rsidR="00505F31" w:rsidRPr="00505F31" w:rsidRDefault="00505F31" w:rsidP="00106D44">
      <w:pPr>
        <w:suppressAutoHyphens/>
        <w:spacing w:after="0" w:line="240" w:lineRule="auto"/>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настоящего Контракта влечет за собой утрату Стороной права ссылаться на эти обстоятельства.</w:t>
      </w:r>
    </w:p>
    <w:p w:rsidR="00106D44" w:rsidRDefault="00505F31" w:rsidP="00505F31">
      <w:pPr>
        <w:numPr>
          <w:ilvl w:val="1"/>
          <w:numId w:val="1"/>
        </w:numPr>
        <w:suppressAutoHyphens/>
        <w:spacing w:after="0" w:line="240" w:lineRule="auto"/>
        <w:ind w:left="426" w:hanging="426"/>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 xml:space="preserve">Подтверждением наличия и продолжительности действия обстоятельств непреодолимой силы </w:t>
      </w:r>
    </w:p>
    <w:p w:rsidR="00505F31" w:rsidRPr="00505F31" w:rsidRDefault="00505F31" w:rsidP="00106D44">
      <w:pPr>
        <w:suppressAutoHyphens/>
        <w:spacing w:after="0" w:line="240" w:lineRule="auto"/>
        <w:jc w:val="both"/>
        <w:rPr>
          <w:rFonts w:ascii="Times New Roman" w:eastAsia="Times New Roman" w:hAnsi="Times New Roman" w:cs="Times New Roman"/>
          <w:sz w:val="23"/>
          <w:szCs w:val="23"/>
          <w:lang w:eastAsia="ar-SA"/>
        </w:rPr>
      </w:pPr>
      <w:r w:rsidRPr="00505F31">
        <w:rPr>
          <w:rFonts w:ascii="Times New Roman" w:eastAsia="Times New Roman" w:hAnsi="Times New Roman" w:cs="Times New Roman"/>
          <w:sz w:val="23"/>
          <w:szCs w:val="23"/>
          <w:lang w:eastAsia="ar-SA"/>
        </w:rPr>
        <w:t>будут являться свидетельства, выданные Торгово-промышленной палатой Российской Федерации и/или иным компетентным государственным органом.</w:t>
      </w:r>
    </w:p>
    <w:p w:rsidR="00505F31" w:rsidRPr="00505F31" w:rsidRDefault="00505F31" w:rsidP="00505F31">
      <w:pPr>
        <w:suppressAutoHyphens/>
        <w:spacing w:after="0" w:line="240" w:lineRule="auto"/>
        <w:ind w:hanging="2607"/>
        <w:jc w:val="both"/>
        <w:rPr>
          <w:rFonts w:ascii="Times New Roman" w:eastAsia="Times New Roman" w:hAnsi="Times New Roman" w:cs="Times New Roman"/>
          <w:sz w:val="23"/>
          <w:szCs w:val="23"/>
          <w:lang w:eastAsia="ar-SA"/>
        </w:rPr>
      </w:pPr>
    </w:p>
    <w:p w:rsidR="00505F31" w:rsidRPr="00505F31" w:rsidRDefault="00505F31" w:rsidP="00505F31">
      <w:pPr>
        <w:widowControl w:val="0"/>
        <w:numPr>
          <w:ilvl w:val="0"/>
          <w:numId w:val="1"/>
        </w:numPr>
        <w:autoSpaceDE w:val="0"/>
        <w:autoSpaceDN w:val="0"/>
        <w:adjustRightInd w:val="0"/>
        <w:spacing w:after="0" w:line="240" w:lineRule="auto"/>
        <w:jc w:val="center"/>
        <w:outlineLvl w:val="0"/>
        <w:rPr>
          <w:rFonts w:ascii="Times New Roman" w:eastAsia="Times New Roman" w:hAnsi="Times New Roman" w:cs="Times New Roman"/>
          <w:sz w:val="23"/>
          <w:szCs w:val="23"/>
          <w:lang w:eastAsia="ru-RU"/>
        </w:rPr>
      </w:pPr>
      <w:r w:rsidRPr="00505F31">
        <w:rPr>
          <w:rFonts w:ascii="Times New Roman" w:eastAsia="Times New Roman" w:hAnsi="Times New Roman" w:cs="Times New Roman"/>
          <w:b/>
          <w:sz w:val="23"/>
          <w:szCs w:val="23"/>
          <w:lang w:eastAsia="ru-RU"/>
        </w:rPr>
        <w:t>Порядок урегулирования споров</w:t>
      </w:r>
    </w:p>
    <w:p w:rsidR="00505F31" w:rsidRPr="00505F31" w:rsidRDefault="00505F31" w:rsidP="00505F31">
      <w:pPr>
        <w:widowControl w:val="0"/>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505F31">
        <w:rPr>
          <w:rFonts w:ascii="Times New Roman" w:eastAsia="Times New Roman" w:hAnsi="Times New Roman" w:cs="Times New Roman"/>
          <w:sz w:val="23"/>
          <w:szCs w:val="23"/>
          <w:lang w:eastAsia="ru-RU"/>
        </w:rPr>
        <w:t>9.1. Претензионный порядок досудебного урегулирования споров, вытекающих из Контракта, является для Сторон обязательным.</w:t>
      </w:r>
    </w:p>
    <w:p w:rsidR="00505F31" w:rsidRPr="00505F31" w:rsidRDefault="00505F31" w:rsidP="00505F31">
      <w:pPr>
        <w:widowControl w:val="0"/>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505F31">
        <w:rPr>
          <w:rFonts w:ascii="Times New Roman" w:eastAsia="Times New Roman" w:hAnsi="Times New Roman" w:cs="Times New Roman"/>
          <w:sz w:val="23"/>
          <w:szCs w:val="23"/>
          <w:lang w:eastAsia="ru-RU"/>
        </w:rPr>
        <w:t xml:space="preserve">9.2. 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 указанному в </w:t>
      </w:r>
      <w:hyperlink w:anchor="Par156" w:tooltip="Ссылка на текущий документ" w:history="1">
        <w:r w:rsidRPr="00505F31">
          <w:rPr>
            <w:rFonts w:ascii="Times New Roman" w:eastAsia="Times New Roman" w:hAnsi="Times New Roman" w:cs="Times New Roman"/>
            <w:sz w:val="23"/>
            <w:szCs w:val="23"/>
            <w:lang w:eastAsia="ru-RU"/>
          </w:rPr>
          <w:t xml:space="preserve">разд. </w:t>
        </w:r>
      </w:hyperlink>
      <w:r w:rsidRPr="00505F31">
        <w:rPr>
          <w:rFonts w:ascii="Times New Roman" w:eastAsia="Times New Roman" w:hAnsi="Times New Roman" w:cs="Times New Roman"/>
          <w:sz w:val="23"/>
          <w:szCs w:val="23"/>
          <w:lang w:eastAsia="ru-RU"/>
        </w:rPr>
        <w:t>12 Контракта.</w:t>
      </w:r>
    </w:p>
    <w:p w:rsidR="00505F31" w:rsidRPr="00505F31" w:rsidRDefault="00505F31" w:rsidP="00505F31">
      <w:pPr>
        <w:widowControl w:val="0"/>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505F31">
        <w:rPr>
          <w:rFonts w:ascii="Times New Roman" w:eastAsia="Times New Roman" w:hAnsi="Times New Roman" w:cs="Times New Roman"/>
          <w:sz w:val="23"/>
          <w:szCs w:val="23"/>
          <w:lang w:eastAsia="ru-RU"/>
        </w:rPr>
        <w:t>9.3 Допускается направление Сторонами претензионных писем иными способами: по факсу и электронной почте (с последующим предоставлением оригинала документа), экспресс-почтой.</w:t>
      </w:r>
    </w:p>
    <w:p w:rsidR="00505F31" w:rsidRPr="00505F31" w:rsidRDefault="00505F31" w:rsidP="00505F31">
      <w:pPr>
        <w:widowControl w:val="0"/>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505F31">
        <w:rPr>
          <w:rFonts w:ascii="Times New Roman" w:eastAsia="Times New Roman" w:hAnsi="Times New Roman" w:cs="Times New Roman"/>
          <w:sz w:val="23"/>
          <w:szCs w:val="23"/>
          <w:lang w:eastAsia="ru-RU"/>
        </w:rPr>
        <w:t xml:space="preserve">9.4. Срок рассмотрения претензионного письма и направления ответа на него составляет 5 (Пять) </w:t>
      </w:r>
      <w:r w:rsidRPr="00505F31">
        <w:rPr>
          <w:rFonts w:ascii="Times New Roman" w:eastAsia="Times New Roman" w:hAnsi="Times New Roman" w:cs="Times New Roman"/>
          <w:sz w:val="23"/>
          <w:szCs w:val="23"/>
          <w:lang w:eastAsia="ru-RU"/>
        </w:rPr>
        <w:lastRenderedPageBreak/>
        <w:t>рабочих дней со дня получения последнего адресатом.</w:t>
      </w:r>
    </w:p>
    <w:p w:rsidR="00505F31" w:rsidRPr="00505F31" w:rsidRDefault="00505F31" w:rsidP="00505F31">
      <w:pPr>
        <w:widowControl w:val="0"/>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505F31">
        <w:rPr>
          <w:rFonts w:ascii="Times New Roman" w:eastAsia="Times New Roman" w:hAnsi="Times New Roman" w:cs="Times New Roman"/>
          <w:sz w:val="23"/>
          <w:szCs w:val="23"/>
          <w:lang w:eastAsia="ru-RU"/>
        </w:rPr>
        <w:t>9.5. В случае неурегулирования споров и разногласий в претензионном порядке они передаются на рассмотрение в Арбитражный суд Республики Бурятия.</w:t>
      </w:r>
    </w:p>
    <w:p w:rsidR="00505F31" w:rsidRPr="00505F31" w:rsidRDefault="00505F31" w:rsidP="00505F31">
      <w:pPr>
        <w:suppressAutoHyphens/>
        <w:spacing w:after="0" w:line="240" w:lineRule="auto"/>
        <w:jc w:val="both"/>
        <w:rPr>
          <w:rFonts w:ascii="Times New Roman" w:eastAsia="Times New Roman" w:hAnsi="Times New Roman" w:cs="Times New Roman"/>
          <w:sz w:val="23"/>
          <w:szCs w:val="23"/>
          <w:lang w:eastAsia="ar-SA"/>
        </w:rPr>
      </w:pPr>
    </w:p>
    <w:p w:rsidR="00505F31" w:rsidRPr="00505F31" w:rsidRDefault="00505F31" w:rsidP="00505F31">
      <w:pPr>
        <w:widowControl w:val="0"/>
        <w:autoSpaceDE w:val="0"/>
        <w:autoSpaceDN w:val="0"/>
        <w:adjustRightInd w:val="0"/>
        <w:spacing w:after="0" w:line="240" w:lineRule="auto"/>
        <w:ind w:firstLine="720"/>
        <w:jc w:val="center"/>
        <w:outlineLvl w:val="0"/>
        <w:rPr>
          <w:rFonts w:ascii="Times New Roman" w:eastAsia="Times New Roman" w:hAnsi="Times New Roman" w:cs="Times New Roman"/>
          <w:sz w:val="23"/>
          <w:szCs w:val="23"/>
          <w:lang w:eastAsia="ru-RU"/>
        </w:rPr>
      </w:pPr>
      <w:r w:rsidRPr="00505F31">
        <w:rPr>
          <w:rFonts w:ascii="Times New Roman" w:eastAsia="Times New Roman" w:hAnsi="Times New Roman" w:cs="Times New Roman"/>
          <w:b/>
          <w:bCs/>
          <w:sz w:val="23"/>
          <w:szCs w:val="23"/>
          <w:lang w:eastAsia="ru-RU"/>
        </w:rPr>
        <w:t>10. Обеспечение исполнения контракта</w:t>
      </w:r>
    </w:p>
    <w:p w:rsidR="00505F31" w:rsidRPr="00505F31" w:rsidRDefault="00505F31" w:rsidP="00505F31">
      <w:pPr>
        <w:widowControl w:val="0"/>
        <w:spacing w:after="0" w:line="240" w:lineRule="auto"/>
        <w:jc w:val="both"/>
        <w:rPr>
          <w:rFonts w:ascii="Times New Roman" w:eastAsia="Calibri" w:hAnsi="Times New Roman" w:cs="Times New Roman"/>
          <w:sz w:val="23"/>
          <w:szCs w:val="23"/>
          <w:lang w:eastAsia="ru-RU"/>
        </w:rPr>
      </w:pPr>
      <w:r w:rsidRPr="00505F31">
        <w:rPr>
          <w:rFonts w:ascii="Times New Roman" w:eastAsia="Calibri" w:hAnsi="Times New Roman" w:cs="Times New Roman"/>
          <w:sz w:val="23"/>
          <w:szCs w:val="23"/>
          <w:lang w:eastAsia="ru-RU"/>
        </w:rPr>
        <w:t xml:space="preserve">10.1. Размер обеспечения исполнения настоящего Контракта устанавливается в размере 10% начальной (максимальной) цены контракта и составляет </w:t>
      </w:r>
      <w:r w:rsidRPr="00505F31">
        <w:rPr>
          <w:rFonts w:ascii="Times New Roman" w:eastAsia="Calibri" w:hAnsi="Times New Roman" w:cs="Times New Roman"/>
          <w:b/>
          <w:color w:val="0000CC"/>
          <w:sz w:val="23"/>
          <w:szCs w:val="23"/>
          <w:lang w:eastAsia="ru-RU"/>
        </w:rPr>
        <w:t>17</w:t>
      </w:r>
      <w:r w:rsidR="00106D44">
        <w:rPr>
          <w:rFonts w:ascii="Times New Roman" w:eastAsia="Calibri" w:hAnsi="Times New Roman" w:cs="Times New Roman"/>
          <w:b/>
          <w:color w:val="0000CC"/>
          <w:sz w:val="23"/>
          <w:szCs w:val="23"/>
          <w:lang w:eastAsia="ru-RU"/>
        </w:rPr>
        <w:t xml:space="preserve"> </w:t>
      </w:r>
      <w:r w:rsidRPr="00505F31">
        <w:rPr>
          <w:rFonts w:ascii="Times New Roman" w:eastAsia="Calibri" w:hAnsi="Times New Roman" w:cs="Times New Roman"/>
          <w:b/>
          <w:color w:val="0000CC"/>
          <w:sz w:val="23"/>
          <w:szCs w:val="23"/>
          <w:lang w:eastAsia="ru-RU"/>
        </w:rPr>
        <w:t>751 рубль 90 копеек</w:t>
      </w:r>
      <w:r w:rsidRPr="00505F31">
        <w:rPr>
          <w:rFonts w:ascii="Times New Roman" w:eastAsia="Calibri" w:hAnsi="Times New Roman" w:cs="Times New Roman"/>
          <w:sz w:val="23"/>
          <w:szCs w:val="23"/>
          <w:lang w:eastAsia="ru-RU"/>
        </w:rPr>
        <w:t>.</w:t>
      </w:r>
    </w:p>
    <w:p w:rsidR="00505F31" w:rsidRPr="00505F31" w:rsidRDefault="00505F31" w:rsidP="00505F31">
      <w:pPr>
        <w:widowControl w:val="0"/>
        <w:spacing w:after="0" w:line="240" w:lineRule="auto"/>
        <w:jc w:val="both"/>
        <w:rPr>
          <w:rFonts w:ascii="Times New Roman" w:eastAsia="Calibri" w:hAnsi="Times New Roman" w:cs="Times New Roman"/>
          <w:sz w:val="23"/>
          <w:szCs w:val="23"/>
          <w:lang w:eastAsia="ru-RU"/>
        </w:rPr>
      </w:pPr>
      <w:r w:rsidRPr="00505F31">
        <w:rPr>
          <w:rFonts w:ascii="Times New Roman" w:eastAsia="Calibri" w:hAnsi="Times New Roman" w:cs="Times New Roman"/>
          <w:sz w:val="23"/>
          <w:szCs w:val="23"/>
          <w:lang w:eastAsia="ru-RU"/>
        </w:rPr>
        <w:t xml:space="preserve">Способ обеспечения исполнения муниципального контакта определяется Поставщиком самостоятельно. </w:t>
      </w:r>
    </w:p>
    <w:p w:rsidR="00505F31" w:rsidRPr="00505F31" w:rsidRDefault="00505F31" w:rsidP="00505F31">
      <w:pPr>
        <w:widowControl w:val="0"/>
        <w:spacing w:after="0" w:line="240" w:lineRule="auto"/>
        <w:jc w:val="both"/>
        <w:rPr>
          <w:rFonts w:ascii="Times New Roman" w:eastAsia="Calibri" w:hAnsi="Times New Roman" w:cs="Times New Roman"/>
          <w:sz w:val="23"/>
          <w:szCs w:val="23"/>
          <w:lang w:eastAsia="ru-RU"/>
        </w:rPr>
      </w:pPr>
      <w:r w:rsidRPr="00505F31">
        <w:rPr>
          <w:rFonts w:ascii="Times New Roman" w:eastAsia="Calibri" w:hAnsi="Times New Roman" w:cs="Times New Roman"/>
          <w:sz w:val="23"/>
          <w:szCs w:val="23"/>
          <w:lang w:eastAsia="ru-RU"/>
        </w:rPr>
        <w:t>10.2. 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Поставщик предоставляет обеспечение исполнения контракта с учетом положений статьи 37 Федерального закона № 44-ФЗ.</w:t>
      </w:r>
    </w:p>
    <w:p w:rsidR="00505F31" w:rsidRPr="00505F31" w:rsidRDefault="00505F31" w:rsidP="00505F31">
      <w:pPr>
        <w:widowControl w:val="0"/>
        <w:spacing w:after="0" w:line="240" w:lineRule="auto"/>
        <w:jc w:val="both"/>
        <w:rPr>
          <w:rFonts w:ascii="Times New Roman" w:eastAsia="Calibri" w:hAnsi="Times New Roman" w:cs="Times New Roman"/>
          <w:sz w:val="23"/>
          <w:szCs w:val="23"/>
          <w:lang w:eastAsia="ru-RU"/>
        </w:rPr>
      </w:pPr>
      <w:r w:rsidRPr="00505F31">
        <w:rPr>
          <w:rFonts w:ascii="Times New Roman" w:eastAsia="Calibri" w:hAnsi="Times New Roman" w:cs="Times New Roman"/>
          <w:sz w:val="23"/>
          <w:szCs w:val="23"/>
          <w:lang w:eastAsia="ru-RU"/>
        </w:rPr>
        <w:t>10.3. Обеспечение должно обеспечивать выполнение всех обязательств Поставщика по контракту, в том числе по возмещению убытков, а также уплате неустоек.</w:t>
      </w:r>
    </w:p>
    <w:p w:rsidR="00505F31" w:rsidRPr="00505F31" w:rsidRDefault="00505F31" w:rsidP="00505F31">
      <w:pPr>
        <w:widowControl w:val="0"/>
        <w:spacing w:after="0" w:line="240" w:lineRule="auto"/>
        <w:jc w:val="both"/>
        <w:rPr>
          <w:rFonts w:ascii="Times New Roman" w:eastAsia="Calibri" w:hAnsi="Times New Roman" w:cs="Times New Roman"/>
          <w:sz w:val="23"/>
          <w:szCs w:val="23"/>
          <w:lang w:eastAsia="ru-RU"/>
        </w:rPr>
      </w:pPr>
      <w:r w:rsidRPr="00505F31">
        <w:rPr>
          <w:rFonts w:ascii="Times New Roman" w:eastAsia="Calibri" w:hAnsi="Times New Roman" w:cs="Times New Roman"/>
          <w:sz w:val="23"/>
          <w:szCs w:val="23"/>
          <w:lang w:eastAsia="ru-RU"/>
        </w:rPr>
        <w:t>10.4. В случае если Поставщиком в качестве обеспечения исполнения контракта выбрана безотзывная банковская гарантия, данная банковская гарантия должна соответствовать требованиям статьи 45 Федерального закона № 44-ФЗ.</w:t>
      </w:r>
    </w:p>
    <w:p w:rsidR="00505F31" w:rsidRPr="00505F31" w:rsidRDefault="00505F31" w:rsidP="00505F31">
      <w:pPr>
        <w:widowControl w:val="0"/>
        <w:spacing w:after="0" w:line="240" w:lineRule="auto"/>
        <w:jc w:val="both"/>
        <w:rPr>
          <w:rFonts w:ascii="Times New Roman" w:eastAsia="Calibri" w:hAnsi="Times New Roman" w:cs="Times New Roman"/>
          <w:sz w:val="23"/>
          <w:szCs w:val="23"/>
          <w:lang w:eastAsia="ru-RU"/>
        </w:rPr>
      </w:pPr>
      <w:r w:rsidRPr="00505F31">
        <w:rPr>
          <w:rFonts w:ascii="Times New Roman" w:eastAsia="Calibri" w:hAnsi="Times New Roman" w:cs="Times New Roman"/>
          <w:sz w:val="23"/>
          <w:szCs w:val="23"/>
          <w:lang w:eastAsia="ru-RU"/>
        </w:rPr>
        <w:t>10.4.1. Поставщик обязан предоставить Заказчику оригинал безотзывной банковской гарантии в течение пяти рабочих дней с момента заключения контракта.</w:t>
      </w:r>
    </w:p>
    <w:p w:rsidR="00505F31" w:rsidRPr="00505F31" w:rsidRDefault="00505F31" w:rsidP="00505F31">
      <w:pPr>
        <w:widowControl w:val="0"/>
        <w:spacing w:after="0" w:line="240" w:lineRule="auto"/>
        <w:jc w:val="both"/>
        <w:rPr>
          <w:rFonts w:ascii="Times New Roman" w:eastAsia="Calibri" w:hAnsi="Times New Roman" w:cs="Times New Roman"/>
          <w:sz w:val="23"/>
          <w:szCs w:val="23"/>
          <w:lang w:eastAsia="ru-RU"/>
        </w:rPr>
      </w:pPr>
      <w:r w:rsidRPr="00505F31">
        <w:rPr>
          <w:rFonts w:ascii="Times New Roman" w:eastAsia="Calibri" w:hAnsi="Times New Roman" w:cs="Times New Roman"/>
          <w:sz w:val="23"/>
          <w:szCs w:val="23"/>
          <w:lang w:eastAsia="ru-RU"/>
        </w:rPr>
        <w:t>10.4.2. Срок действия банковской гарантии должен превышать срок действия контракта не менее чем на один месяц.</w:t>
      </w:r>
    </w:p>
    <w:p w:rsidR="00505F31" w:rsidRPr="00505F31" w:rsidRDefault="00505F31" w:rsidP="00505F31">
      <w:pPr>
        <w:widowControl w:val="0"/>
        <w:spacing w:after="0" w:line="240" w:lineRule="auto"/>
        <w:jc w:val="both"/>
        <w:rPr>
          <w:rFonts w:ascii="Times New Roman" w:eastAsia="Calibri" w:hAnsi="Times New Roman" w:cs="Times New Roman"/>
          <w:sz w:val="23"/>
          <w:szCs w:val="23"/>
          <w:lang w:eastAsia="ru-RU"/>
        </w:rPr>
      </w:pPr>
      <w:r w:rsidRPr="00505F31">
        <w:rPr>
          <w:rFonts w:ascii="Times New Roman" w:eastAsia="Calibri" w:hAnsi="Times New Roman" w:cs="Times New Roman"/>
          <w:sz w:val="23"/>
          <w:szCs w:val="23"/>
          <w:lang w:eastAsia="ru-RU"/>
        </w:rPr>
        <w:t>10.5. В случае если по каким-либо причинам обеспечение исполнения настоящего контракта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контракту, Поставщик обязуется в течение 10 (десяти) рабочих дней с момента, когда соответствующее обеспечение исполнения контракта перестало действовать, предоставить Заказчику иное (новое) надлежащее обеспечение исполнения контракта на тех же условиях, которые указаны в настоящей статье контракта.</w:t>
      </w:r>
    </w:p>
    <w:p w:rsidR="00505F31" w:rsidRPr="00505F31" w:rsidRDefault="00505F31" w:rsidP="00505F31">
      <w:pPr>
        <w:suppressAutoHyphens/>
        <w:spacing w:after="0" w:line="240" w:lineRule="auto"/>
        <w:jc w:val="both"/>
        <w:rPr>
          <w:rFonts w:ascii="Times New Roman" w:eastAsia="Times New Roman" w:hAnsi="Times New Roman" w:cs="Times New Roman"/>
          <w:sz w:val="23"/>
          <w:szCs w:val="23"/>
          <w:lang w:eastAsia="ru-RU"/>
        </w:rPr>
      </w:pPr>
      <w:r w:rsidRPr="00505F31">
        <w:rPr>
          <w:rFonts w:ascii="Times New Roman" w:eastAsia="Calibri" w:hAnsi="Times New Roman" w:cs="Times New Roman"/>
          <w:sz w:val="23"/>
          <w:szCs w:val="23"/>
          <w:lang w:eastAsia="ru-RU"/>
        </w:rPr>
        <w:t xml:space="preserve">10.6. Денежные средства, внесенные в качестве залога, в качестве способа обеспечения исполнения контракта, возвращаются Поставщику при условии надлежащего исполнения им всех своих обязательств по контракту в течение 5 (пяти) банковских дней </w:t>
      </w:r>
      <w:r w:rsidRPr="00505F31">
        <w:rPr>
          <w:rFonts w:ascii="Times New Roman" w:eastAsia="Times New Roman" w:hAnsi="Times New Roman" w:cs="Times New Roman"/>
          <w:sz w:val="23"/>
          <w:szCs w:val="23"/>
          <w:lang w:eastAsia="ru-RU"/>
        </w:rPr>
        <w:t>со дня получения Заказчиком соответствующего письменного требования Поставщика. Денежные средства возвращаются на банковский счет, указанный Поставщиком в этом письменном требовании.</w:t>
      </w:r>
    </w:p>
    <w:p w:rsidR="00505F31" w:rsidRPr="00106D44" w:rsidRDefault="00505F31" w:rsidP="00106D44">
      <w:pPr>
        <w:pStyle w:val="a3"/>
        <w:numPr>
          <w:ilvl w:val="0"/>
          <w:numId w:val="4"/>
        </w:numPr>
        <w:tabs>
          <w:tab w:val="left" w:pos="5103"/>
        </w:tabs>
        <w:suppressAutoHyphens/>
        <w:spacing w:after="0" w:line="240" w:lineRule="auto"/>
        <w:jc w:val="center"/>
        <w:rPr>
          <w:rFonts w:ascii="Times New Roman" w:eastAsia="Times New Roman" w:hAnsi="Times New Roman" w:cs="Times New Roman"/>
          <w:sz w:val="23"/>
          <w:szCs w:val="23"/>
          <w:lang w:eastAsia="ar-SA"/>
        </w:rPr>
      </w:pPr>
      <w:r w:rsidRPr="00106D44">
        <w:rPr>
          <w:rFonts w:ascii="Times New Roman" w:eastAsia="Times New Roman" w:hAnsi="Times New Roman" w:cs="Times New Roman"/>
          <w:b/>
          <w:sz w:val="23"/>
          <w:szCs w:val="23"/>
          <w:lang w:eastAsia="ar-SA"/>
        </w:rPr>
        <w:t>Прочие условия</w:t>
      </w:r>
    </w:p>
    <w:p w:rsidR="00505F31" w:rsidRPr="00505F31" w:rsidRDefault="00505F31" w:rsidP="00505F31">
      <w:pPr>
        <w:suppressAutoHyphens/>
        <w:spacing w:after="0" w:line="240" w:lineRule="auto"/>
        <w:jc w:val="both"/>
        <w:rPr>
          <w:rFonts w:ascii="Times New Roman" w:eastAsia="Times New Roman" w:hAnsi="Times New Roman" w:cs="Times New Roman"/>
          <w:sz w:val="23"/>
          <w:szCs w:val="23"/>
          <w:lang w:eastAsia="ru-RU"/>
        </w:rPr>
      </w:pPr>
      <w:r w:rsidRPr="00505F31">
        <w:rPr>
          <w:rFonts w:ascii="Times New Roman" w:eastAsia="Times New Roman" w:hAnsi="Times New Roman" w:cs="Times New Roman"/>
          <w:sz w:val="23"/>
          <w:szCs w:val="23"/>
          <w:lang w:eastAsia="ar-SA"/>
        </w:rPr>
        <w:t>11.1. Стороны соглашаются с тем, что Контракт, включая его условия, а также любая информация и документы, включая персональные данные сторон, касающиеся любой из Сторон и предоставленные или ставшие известными любой из Сторон в рамках исполнения Контракт, содержат коммерческую тайну Сторон и не подлежат разглашению или передаче третьим лицам за исключением случаев, предусмотренных</w:t>
      </w:r>
      <w:r w:rsidRPr="00505F31">
        <w:rPr>
          <w:rFonts w:ascii="Times New Roman" w:eastAsia="Times New Roman" w:hAnsi="Times New Roman" w:cs="Times New Roman"/>
          <w:sz w:val="23"/>
          <w:szCs w:val="23"/>
          <w:lang w:eastAsia="ru-RU"/>
        </w:rPr>
        <w:t xml:space="preserve"> законодательством РФ. </w:t>
      </w:r>
    </w:p>
    <w:p w:rsidR="00505F31" w:rsidRPr="00505F31" w:rsidRDefault="00505F31" w:rsidP="00505F31">
      <w:pPr>
        <w:autoSpaceDE w:val="0"/>
        <w:autoSpaceDN w:val="0"/>
        <w:adjustRightInd w:val="0"/>
        <w:spacing w:after="0" w:line="240" w:lineRule="auto"/>
        <w:jc w:val="both"/>
        <w:outlineLvl w:val="3"/>
        <w:rPr>
          <w:rFonts w:ascii="Times New Roman" w:eastAsia="Times New Roman" w:hAnsi="Times New Roman" w:cs="Times New Roman"/>
          <w:sz w:val="23"/>
          <w:szCs w:val="23"/>
          <w:lang w:eastAsia="ru-RU"/>
        </w:rPr>
      </w:pPr>
      <w:r w:rsidRPr="00505F31">
        <w:rPr>
          <w:rFonts w:ascii="Times New Roman" w:eastAsia="Times New Roman" w:hAnsi="Times New Roman" w:cs="Times New Roman"/>
          <w:sz w:val="23"/>
          <w:szCs w:val="23"/>
          <w:lang w:eastAsia="ru-RU"/>
        </w:rPr>
        <w:t xml:space="preserve">11.2. Все предусмотренные Договором документы отправляются Сторонами почтовыми отправлениями по адресам, указанным в Контракте, либо вручаются под расписку уполномоченному представителю Стороны-получателя. </w:t>
      </w:r>
    </w:p>
    <w:p w:rsidR="00505F31" w:rsidRPr="00505F31" w:rsidRDefault="00505F31" w:rsidP="00505F31">
      <w:pPr>
        <w:widowControl w:val="0"/>
        <w:spacing w:before="60" w:after="0" w:line="240" w:lineRule="auto"/>
        <w:jc w:val="both"/>
        <w:rPr>
          <w:rFonts w:ascii="Times New Roman" w:eastAsia="Times New Roman" w:hAnsi="Times New Roman" w:cs="Times New Roman"/>
          <w:sz w:val="23"/>
          <w:szCs w:val="23"/>
          <w:lang w:eastAsia="ru-RU"/>
        </w:rPr>
      </w:pPr>
      <w:r w:rsidRPr="00505F31">
        <w:rPr>
          <w:rFonts w:ascii="Times New Roman" w:eastAsia="Times New Roman" w:hAnsi="Times New Roman" w:cs="Times New Roman"/>
          <w:sz w:val="23"/>
          <w:szCs w:val="23"/>
          <w:lang w:eastAsia="ru-RU"/>
        </w:rPr>
        <w:t>11.3.  Все документы, исходящие от Стороны по Контракту и отправляемые в рамках исполнения Контракта, должны быть подписаны уполномоченным лицом Стороны-отправителя и в случаях, предусмотренных законодательством, заверены печатью Стороны. 11.4.  В случае изменения организационно-правовой формы, наименования, места нахождения, почтового (фактического) адреса и других сведений Сторона в течение 3 (Трех) дней должна письменно сообщить об этом другой Стороне и представить заверенные копии решений (согласований) о государственной регистрации данных изменений (если данные изменения влекут за собой необходимость государственной регистрации).</w:t>
      </w:r>
    </w:p>
    <w:p w:rsidR="00505F31" w:rsidRPr="00505F31" w:rsidRDefault="00505F31" w:rsidP="00505F31">
      <w:pPr>
        <w:widowControl w:val="0"/>
        <w:spacing w:before="60" w:after="0" w:line="240" w:lineRule="auto"/>
        <w:jc w:val="both"/>
        <w:rPr>
          <w:rFonts w:ascii="Times New Roman" w:eastAsia="Times New Roman" w:hAnsi="Times New Roman" w:cs="Times New Roman"/>
          <w:sz w:val="23"/>
          <w:szCs w:val="23"/>
          <w:lang w:eastAsia="ru-RU"/>
        </w:rPr>
      </w:pPr>
      <w:r w:rsidRPr="00505F31">
        <w:rPr>
          <w:rFonts w:ascii="Times New Roman" w:eastAsia="Times New Roman" w:hAnsi="Times New Roman" w:cs="Times New Roman"/>
          <w:sz w:val="23"/>
          <w:szCs w:val="23"/>
          <w:lang w:eastAsia="ru-RU"/>
        </w:rPr>
        <w:t>11.5. Сторона, не известившая или несвоевременно известившая другую Сторону о вышеуказанных изменениях, несет ответственность за все связанные с этим неблагоприятные последствия.</w:t>
      </w:r>
    </w:p>
    <w:p w:rsidR="00505F31" w:rsidRPr="00505F31" w:rsidRDefault="00505F31" w:rsidP="00505F31">
      <w:pPr>
        <w:widowControl w:val="0"/>
        <w:spacing w:after="40" w:line="240" w:lineRule="auto"/>
        <w:ind w:right="-1"/>
        <w:jc w:val="both"/>
        <w:rPr>
          <w:rFonts w:ascii="Times New Roman" w:eastAsia="Times New Roman" w:hAnsi="Times New Roman" w:cs="Times New Roman"/>
          <w:sz w:val="23"/>
          <w:szCs w:val="23"/>
          <w:lang w:eastAsia="ru-RU"/>
        </w:rPr>
      </w:pPr>
      <w:r w:rsidRPr="00505F31">
        <w:rPr>
          <w:rFonts w:ascii="Times New Roman" w:eastAsia="Times New Roman" w:hAnsi="Times New Roman" w:cs="Times New Roman"/>
          <w:sz w:val="23"/>
          <w:szCs w:val="23"/>
          <w:lang w:eastAsia="ru-RU"/>
        </w:rPr>
        <w:t>11.6.  Применимым правом, то есть правом, регулирующим правоотношения Сторон, вытекающие из Контракта, является право Российской Федерации.</w:t>
      </w:r>
    </w:p>
    <w:p w:rsidR="00505F31" w:rsidRPr="00505F31" w:rsidRDefault="00505F31" w:rsidP="00505F31">
      <w:pPr>
        <w:spacing w:after="0" w:line="240" w:lineRule="auto"/>
        <w:jc w:val="both"/>
        <w:rPr>
          <w:rFonts w:ascii="Times New Roman" w:eastAsia="Times New Roman" w:hAnsi="Times New Roman" w:cs="Times New Roman"/>
          <w:sz w:val="23"/>
          <w:szCs w:val="23"/>
          <w:lang w:eastAsia="ru-RU"/>
        </w:rPr>
      </w:pPr>
      <w:r w:rsidRPr="00505F31">
        <w:rPr>
          <w:rFonts w:ascii="Times New Roman" w:eastAsia="Times New Roman" w:hAnsi="Times New Roman" w:cs="Times New Roman"/>
          <w:sz w:val="23"/>
          <w:szCs w:val="23"/>
          <w:lang w:eastAsia="ru-RU"/>
        </w:rPr>
        <w:t>11.7.  Настоящий контракт составлен в форме электронного документа и подписан электронными цифровыми подписями сторон. Дополнительно контракт может быть подписан в 2 (двух) подлинных экземплярах, один из которых находится у Поставщика, другой - у Заказчика.</w:t>
      </w:r>
    </w:p>
    <w:p w:rsidR="00505F31" w:rsidRPr="00505F31" w:rsidRDefault="00505F31" w:rsidP="00505F31">
      <w:pPr>
        <w:widowControl w:val="0"/>
        <w:spacing w:after="40" w:line="240" w:lineRule="auto"/>
        <w:ind w:right="-1"/>
        <w:jc w:val="both"/>
        <w:rPr>
          <w:rFonts w:ascii="Times New Roman" w:eastAsia="Times New Roman" w:hAnsi="Times New Roman" w:cs="Times New Roman"/>
          <w:sz w:val="23"/>
          <w:szCs w:val="23"/>
          <w:lang w:eastAsia="ru-RU"/>
        </w:rPr>
      </w:pPr>
      <w:r w:rsidRPr="00505F31">
        <w:rPr>
          <w:rFonts w:ascii="Times New Roman" w:eastAsia="Times New Roman" w:hAnsi="Times New Roman" w:cs="Times New Roman"/>
          <w:sz w:val="23"/>
          <w:szCs w:val="23"/>
          <w:lang w:eastAsia="ru-RU"/>
        </w:rPr>
        <w:t xml:space="preserve">11.8. Приложениями к настоящему Контракту являются: </w:t>
      </w:r>
    </w:p>
    <w:p w:rsidR="00505F31" w:rsidRDefault="00505F31" w:rsidP="00505F31">
      <w:pPr>
        <w:widowControl w:val="0"/>
        <w:tabs>
          <w:tab w:val="left" w:pos="426"/>
        </w:tabs>
        <w:spacing w:before="60" w:after="0" w:line="240" w:lineRule="auto"/>
        <w:ind w:firstLine="567"/>
        <w:jc w:val="both"/>
        <w:rPr>
          <w:rFonts w:ascii="Times New Roman" w:eastAsia="Times New Roman" w:hAnsi="Times New Roman" w:cs="Times New Roman"/>
          <w:sz w:val="23"/>
          <w:szCs w:val="23"/>
          <w:lang w:eastAsia="ru-RU"/>
        </w:rPr>
      </w:pPr>
      <w:r w:rsidRPr="00505F31">
        <w:rPr>
          <w:rFonts w:ascii="Times New Roman" w:eastAsia="Times New Roman" w:hAnsi="Times New Roman" w:cs="Times New Roman"/>
          <w:sz w:val="23"/>
          <w:szCs w:val="23"/>
          <w:lang w:eastAsia="ru-RU"/>
        </w:rPr>
        <w:t>Приложение № 1 -  Спецификация.</w:t>
      </w:r>
    </w:p>
    <w:p w:rsidR="00106D44" w:rsidRPr="00505F31" w:rsidRDefault="00106D44" w:rsidP="00505F31">
      <w:pPr>
        <w:widowControl w:val="0"/>
        <w:tabs>
          <w:tab w:val="left" w:pos="426"/>
        </w:tabs>
        <w:spacing w:before="60" w:after="0" w:line="240" w:lineRule="auto"/>
        <w:ind w:firstLine="567"/>
        <w:jc w:val="both"/>
        <w:rPr>
          <w:rFonts w:ascii="Times New Roman" w:eastAsia="Times New Roman" w:hAnsi="Times New Roman" w:cs="Times New Roman"/>
          <w:sz w:val="23"/>
          <w:szCs w:val="23"/>
          <w:lang w:eastAsia="ru-RU"/>
        </w:rPr>
      </w:pPr>
    </w:p>
    <w:p w:rsidR="00505F31" w:rsidRPr="00505F31" w:rsidRDefault="00505F31" w:rsidP="00505F31">
      <w:pPr>
        <w:widowControl w:val="0"/>
        <w:spacing w:after="40" w:line="240" w:lineRule="auto"/>
        <w:ind w:right="-1" w:firstLine="567"/>
        <w:jc w:val="both"/>
        <w:rPr>
          <w:rFonts w:ascii="Times New Roman" w:eastAsia="Times New Roman" w:hAnsi="Times New Roman" w:cs="Times New Roman"/>
          <w:sz w:val="23"/>
          <w:szCs w:val="23"/>
          <w:lang w:eastAsia="ru-RU"/>
        </w:rPr>
      </w:pPr>
    </w:p>
    <w:p w:rsidR="00505F31" w:rsidRPr="00505F31" w:rsidRDefault="00505F31" w:rsidP="00106D44">
      <w:pPr>
        <w:numPr>
          <w:ilvl w:val="0"/>
          <w:numId w:val="4"/>
        </w:numPr>
        <w:suppressAutoHyphens/>
        <w:spacing w:after="0" w:line="240" w:lineRule="auto"/>
        <w:jc w:val="center"/>
        <w:rPr>
          <w:rFonts w:ascii="Times New Roman" w:eastAsia="Times New Roman" w:hAnsi="Times New Roman" w:cs="Times New Roman"/>
          <w:sz w:val="23"/>
          <w:szCs w:val="23"/>
          <w:lang w:eastAsia="ar-SA"/>
        </w:rPr>
      </w:pPr>
      <w:r w:rsidRPr="00505F31">
        <w:rPr>
          <w:rFonts w:ascii="Times New Roman" w:eastAsia="Times New Roman" w:hAnsi="Times New Roman" w:cs="Times New Roman"/>
          <w:b/>
          <w:bCs/>
          <w:iCs/>
          <w:sz w:val="23"/>
          <w:szCs w:val="23"/>
          <w:lang w:eastAsia="ar-SA"/>
        </w:rPr>
        <w:lastRenderedPageBreak/>
        <w:t>Адреса и банковские реквизиты сторон</w:t>
      </w:r>
    </w:p>
    <w:tbl>
      <w:tblPr>
        <w:tblW w:w="15475" w:type="dxa"/>
        <w:tblInd w:w="-459" w:type="dxa"/>
        <w:tblLayout w:type="fixed"/>
        <w:tblLook w:val="04A0" w:firstRow="1" w:lastRow="0" w:firstColumn="1" w:lastColumn="0" w:noHBand="0" w:noVBand="1"/>
      </w:tblPr>
      <w:tblGrid>
        <w:gridCol w:w="567"/>
        <w:gridCol w:w="5387"/>
        <w:gridCol w:w="4428"/>
        <w:gridCol w:w="1342"/>
        <w:gridCol w:w="3751"/>
      </w:tblGrid>
      <w:tr w:rsidR="00505F31" w:rsidRPr="00505F31" w:rsidTr="00120207">
        <w:trPr>
          <w:gridBefore w:val="1"/>
          <w:gridAfter w:val="3"/>
          <w:wBefore w:w="567" w:type="dxa"/>
          <w:wAfter w:w="9521" w:type="dxa"/>
        </w:trPr>
        <w:tc>
          <w:tcPr>
            <w:tcW w:w="5387" w:type="dxa"/>
          </w:tcPr>
          <w:p w:rsidR="00505F31" w:rsidRPr="00505F31" w:rsidRDefault="00505F31" w:rsidP="00505F31">
            <w:pPr>
              <w:suppressAutoHyphens/>
              <w:spacing w:after="0" w:line="240" w:lineRule="auto"/>
              <w:rPr>
                <w:rFonts w:ascii="Times New Roman" w:eastAsia="Times New Roman" w:hAnsi="Times New Roman" w:cs="Times New Roman"/>
                <w:b/>
                <w:bCs/>
                <w:iCs/>
                <w:sz w:val="23"/>
                <w:szCs w:val="23"/>
                <w:lang w:eastAsia="ar-SA"/>
              </w:rPr>
            </w:pPr>
          </w:p>
        </w:tc>
      </w:tr>
      <w:tr w:rsidR="00505F31" w:rsidRPr="00505F31" w:rsidTr="00120207">
        <w:trPr>
          <w:gridBefore w:val="1"/>
          <w:gridAfter w:val="3"/>
          <w:wBefore w:w="567" w:type="dxa"/>
          <w:wAfter w:w="9521" w:type="dxa"/>
        </w:trPr>
        <w:tc>
          <w:tcPr>
            <w:tcW w:w="5387" w:type="dxa"/>
          </w:tcPr>
          <w:p w:rsidR="00505F31" w:rsidRPr="00505F31" w:rsidRDefault="00505F31" w:rsidP="00505F31">
            <w:pPr>
              <w:suppressAutoHyphens/>
              <w:spacing w:after="0" w:line="240" w:lineRule="auto"/>
              <w:rPr>
                <w:rFonts w:ascii="Times New Roman" w:eastAsia="Times New Roman" w:hAnsi="Times New Roman" w:cs="Times New Roman"/>
                <w:sz w:val="23"/>
                <w:szCs w:val="23"/>
                <w:lang w:eastAsia="ar-SA"/>
              </w:rPr>
            </w:pPr>
          </w:p>
        </w:tc>
      </w:tr>
      <w:tr w:rsidR="00505F31" w:rsidRPr="00505F31" w:rsidTr="00106D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2"/>
          <w:wAfter w:w="5093" w:type="dxa"/>
          <w:trHeight w:val="808"/>
        </w:trPr>
        <w:tc>
          <w:tcPr>
            <w:tcW w:w="10382" w:type="dxa"/>
            <w:gridSpan w:val="3"/>
            <w:tcBorders>
              <w:top w:val="nil"/>
              <w:left w:val="nil"/>
              <w:bottom w:val="nil"/>
              <w:right w:val="nil"/>
            </w:tcBorders>
          </w:tcPr>
          <w:tbl>
            <w:tblPr>
              <w:tblW w:w="10273" w:type="dxa"/>
              <w:tblLayout w:type="fixed"/>
              <w:tblLook w:val="04A0" w:firstRow="1" w:lastRow="0" w:firstColumn="1" w:lastColumn="0" w:noHBand="0" w:noVBand="1"/>
            </w:tblPr>
            <w:tblGrid>
              <w:gridCol w:w="5454"/>
              <w:gridCol w:w="4819"/>
            </w:tblGrid>
            <w:tr w:rsidR="00505F31" w:rsidRPr="00505F31" w:rsidTr="00106D44">
              <w:tc>
                <w:tcPr>
                  <w:tcW w:w="5454" w:type="dxa"/>
                  <w:shd w:val="clear" w:color="auto" w:fill="auto"/>
                </w:tcPr>
                <w:p w:rsidR="00505F31" w:rsidRPr="00505F31" w:rsidRDefault="00505F31" w:rsidP="00505F31">
                  <w:pPr>
                    <w:spacing w:after="0" w:line="240" w:lineRule="auto"/>
                    <w:ind w:left="526"/>
                    <w:jc w:val="center"/>
                    <w:rPr>
                      <w:rFonts w:ascii="Times New Roman" w:eastAsia="Times New Roman" w:hAnsi="Times New Roman" w:cs="Times New Roman"/>
                      <w:b/>
                      <w:bCs/>
                      <w:sz w:val="23"/>
                      <w:szCs w:val="23"/>
                      <w:lang w:eastAsia="ru-RU"/>
                    </w:rPr>
                  </w:pPr>
                  <w:r w:rsidRPr="00505F31">
                    <w:rPr>
                      <w:rFonts w:ascii="Times New Roman" w:eastAsia="Times New Roman" w:hAnsi="Times New Roman" w:cs="Times New Roman"/>
                      <w:b/>
                      <w:bCs/>
                      <w:sz w:val="23"/>
                      <w:szCs w:val="23"/>
                      <w:lang w:eastAsia="ru-RU"/>
                    </w:rPr>
                    <w:t>ЗАКАЗЧИК</w:t>
                  </w:r>
                </w:p>
                <w:p w:rsidR="00505F31" w:rsidRPr="00505F31" w:rsidRDefault="00505F31" w:rsidP="00505F31">
                  <w:pPr>
                    <w:spacing w:after="0" w:line="240" w:lineRule="auto"/>
                    <w:ind w:left="526"/>
                    <w:jc w:val="center"/>
                    <w:rPr>
                      <w:rFonts w:ascii="Times New Roman" w:eastAsia="Times New Roman" w:hAnsi="Times New Roman" w:cs="Times New Roman"/>
                      <w:b/>
                      <w:bCs/>
                      <w:sz w:val="23"/>
                      <w:szCs w:val="23"/>
                      <w:lang w:eastAsia="ru-RU"/>
                    </w:rPr>
                  </w:pPr>
                </w:p>
                <w:p w:rsidR="00505F31" w:rsidRPr="00505F31" w:rsidRDefault="00505F31" w:rsidP="00505F31">
                  <w:pPr>
                    <w:spacing w:after="0" w:line="240" w:lineRule="auto"/>
                    <w:ind w:left="526"/>
                    <w:jc w:val="both"/>
                    <w:rPr>
                      <w:rFonts w:ascii="Times New Roman" w:eastAsia="Times New Roman" w:hAnsi="Times New Roman" w:cs="Times New Roman"/>
                      <w:b/>
                      <w:bCs/>
                      <w:sz w:val="23"/>
                      <w:szCs w:val="23"/>
                      <w:lang w:eastAsia="ru-RU"/>
                    </w:rPr>
                  </w:pPr>
                  <w:r w:rsidRPr="00505F31">
                    <w:rPr>
                      <w:rFonts w:ascii="Times New Roman" w:eastAsia="Times New Roman" w:hAnsi="Times New Roman" w:cs="Times New Roman"/>
                      <w:b/>
                      <w:bCs/>
                      <w:sz w:val="23"/>
                      <w:szCs w:val="23"/>
                      <w:lang w:eastAsia="ru-RU"/>
                    </w:rPr>
                    <w:t>Администрация муниципального образования городского поселения «поселок Кичера»</w:t>
                  </w:r>
                </w:p>
                <w:p w:rsidR="00106D44" w:rsidRDefault="00505F31" w:rsidP="00505F31">
                  <w:pPr>
                    <w:spacing w:after="0" w:line="240" w:lineRule="auto"/>
                    <w:ind w:left="526"/>
                    <w:jc w:val="both"/>
                    <w:rPr>
                      <w:rFonts w:ascii="Times New Roman" w:eastAsia="Times New Roman" w:hAnsi="Times New Roman" w:cs="Times New Roman"/>
                      <w:bCs/>
                      <w:sz w:val="23"/>
                      <w:szCs w:val="23"/>
                      <w:lang w:eastAsia="ru-RU"/>
                    </w:rPr>
                  </w:pPr>
                  <w:r w:rsidRPr="00505F31">
                    <w:rPr>
                      <w:rFonts w:ascii="Times New Roman" w:eastAsia="Times New Roman" w:hAnsi="Times New Roman" w:cs="Times New Roman"/>
                      <w:bCs/>
                      <w:sz w:val="23"/>
                      <w:szCs w:val="23"/>
                      <w:lang w:eastAsia="ru-RU"/>
                    </w:rPr>
                    <w:t xml:space="preserve">Почтовый адрес: 671719, Республика Бурятия, </w:t>
                  </w:r>
                  <w:proofErr w:type="gramStart"/>
                  <w:r w:rsidRPr="00505F31">
                    <w:rPr>
                      <w:rFonts w:ascii="Times New Roman" w:eastAsia="Times New Roman" w:hAnsi="Times New Roman" w:cs="Times New Roman"/>
                      <w:bCs/>
                      <w:sz w:val="23"/>
                      <w:szCs w:val="23"/>
                      <w:lang w:eastAsia="ru-RU"/>
                    </w:rPr>
                    <w:t>Северо-Байкальский</w:t>
                  </w:r>
                  <w:proofErr w:type="gramEnd"/>
                  <w:r w:rsidRPr="00505F31">
                    <w:rPr>
                      <w:rFonts w:ascii="Times New Roman" w:eastAsia="Times New Roman" w:hAnsi="Times New Roman" w:cs="Times New Roman"/>
                      <w:bCs/>
                      <w:sz w:val="23"/>
                      <w:szCs w:val="23"/>
                      <w:lang w:eastAsia="ru-RU"/>
                    </w:rPr>
                    <w:t xml:space="preserve"> район, поселок Кичера, </w:t>
                  </w:r>
                </w:p>
                <w:p w:rsidR="00505F31" w:rsidRPr="00505F31" w:rsidRDefault="00505F31" w:rsidP="00505F31">
                  <w:pPr>
                    <w:spacing w:after="0" w:line="240" w:lineRule="auto"/>
                    <w:ind w:left="526"/>
                    <w:jc w:val="both"/>
                    <w:rPr>
                      <w:rFonts w:ascii="Times New Roman" w:eastAsia="Times New Roman" w:hAnsi="Times New Roman" w:cs="Times New Roman"/>
                      <w:bCs/>
                      <w:sz w:val="23"/>
                      <w:szCs w:val="23"/>
                      <w:lang w:eastAsia="ru-RU"/>
                    </w:rPr>
                  </w:pPr>
                  <w:r w:rsidRPr="00505F31">
                    <w:rPr>
                      <w:rFonts w:ascii="Times New Roman" w:eastAsia="Times New Roman" w:hAnsi="Times New Roman" w:cs="Times New Roman"/>
                      <w:bCs/>
                      <w:sz w:val="23"/>
                      <w:szCs w:val="23"/>
                      <w:lang w:eastAsia="ru-RU"/>
                    </w:rPr>
                    <w:t>ул. Центральная, 1</w:t>
                  </w:r>
                  <w:r w:rsidRPr="00505F31">
                    <w:rPr>
                      <w:rFonts w:ascii="Times New Roman" w:eastAsia="Times New Roman" w:hAnsi="Times New Roman" w:cs="Times New Roman"/>
                      <w:bCs/>
                      <w:sz w:val="23"/>
                      <w:szCs w:val="23"/>
                      <w:lang w:eastAsia="ru-RU"/>
                    </w:rPr>
                    <w:tab/>
                  </w:r>
                </w:p>
                <w:p w:rsidR="00505F31" w:rsidRPr="00505F31" w:rsidRDefault="00505F31" w:rsidP="00505F31">
                  <w:pPr>
                    <w:spacing w:after="0" w:line="240" w:lineRule="auto"/>
                    <w:ind w:left="526"/>
                    <w:jc w:val="both"/>
                    <w:rPr>
                      <w:rFonts w:ascii="Times New Roman" w:eastAsia="Times New Roman" w:hAnsi="Times New Roman" w:cs="Times New Roman"/>
                      <w:bCs/>
                      <w:sz w:val="23"/>
                      <w:szCs w:val="23"/>
                      <w:lang w:eastAsia="ru-RU"/>
                    </w:rPr>
                  </w:pPr>
                  <w:r w:rsidRPr="00505F31">
                    <w:rPr>
                      <w:rFonts w:ascii="Times New Roman" w:eastAsia="Times New Roman" w:hAnsi="Times New Roman" w:cs="Times New Roman"/>
                      <w:bCs/>
                      <w:sz w:val="23"/>
                      <w:szCs w:val="23"/>
                      <w:lang w:eastAsia="ru-RU"/>
                    </w:rPr>
                    <w:t>Банковские реквизиты</w:t>
                  </w:r>
                  <w:r w:rsidR="00106D44">
                    <w:rPr>
                      <w:rFonts w:ascii="Times New Roman" w:eastAsia="Times New Roman" w:hAnsi="Times New Roman" w:cs="Times New Roman"/>
                      <w:bCs/>
                      <w:sz w:val="23"/>
                      <w:szCs w:val="23"/>
                      <w:lang w:eastAsia="ru-RU"/>
                    </w:rPr>
                    <w:t>:</w:t>
                  </w:r>
                </w:p>
                <w:p w:rsidR="00505F31" w:rsidRDefault="00505F31" w:rsidP="00505F31">
                  <w:pPr>
                    <w:spacing w:after="0" w:line="240" w:lineRule="auto"/>
                    <w:rPr>
                      <w:rFonts w:ascii="Times New Roman" w:eastAsia="Times New Roman" w:hAnsi="Times New Roman" w:cs="Times New Roman"/>
                      <w:bCs/>
                      <w:sz w:val="23"/>
                      <w:szCs w:val="23"/>
                      <w:lang w:eastAsia="ru-RU"/>
                    </w:rPr>
                  </w:pPr>
                  <w:r w:rsidRPr="00505F31">
                    <w:rPr>
                      <w:rFonts w:ascii="Times New Roman" w:eastAsia="Times New Roman" w:hAnsi="Times New Roman" w:cs="Times New Roman"/>
                      <w:bCs/>
                      <w:sz w:val="23"/>
                      <w:szCs w:val="23"/>
                      <w:lang w:eastAsia="ru-RU"/>
                    </w:rPr>
                    <w:t xml:space="preserve">         р/с 40101810600000010002</w:t>
                  </w:r>
                </w:p>
                <w:p w:rsidR="00106D44" w:rsidRPr="00505F31" w:rsidRDefault="00106D44" w:rsidP="00505F31">
                  <w:pPr>
                    <w:spacing w:after="0" w:line="240" w:lineRule="auto"/>
                    <w:rPr>
                      <w:rFonts w:ascii="Times New Roman" w:eastAsia="Times New Roman" w:hAnsi="Times New Roman" w:cs="Times New Roman"/>
                      <w:bCs/>
                      <w:sz w:val="23"/>
                      <w:szCs w:val="23"/>
                      <w:lang w:eastAsia="ru-RU"/>
                    </w:rPr>
                  </w:pPr>
                </w:p>
                <w:p w:rsidR="00505F31" w:rsidRPr="00505F31" w:rsidRDefault="00505F31" w:rsidP="00505F31">
                  <w:pPr>
                    <w:spacing w:after="0" w:line="240" w:lineRule="auto"/>
                    <w:ind w:left="526"/>
                    <w:jc w:val="both"/>
                    <w:rPr>
                      <w:rFonts w:ascii="Times New Roman" w:eastAsia="Times New Roman" w:hAnsi="Times New Roman" w:cs="Times New Roman"/>
                      <w:bCs/>
                      <w:sz w:val="23"/>
                      <w:szCs w:val="23"/>
                      <w:lang w:eastAsia="ru-RU"/>
                    </w:rPr>
                  </w:pPr>
                  <w:r w:rsidRPr="00505F31">
                    <w:rPr>
                      <w:rFonts w:ascii="Times New Roman" w:eastAsia="Times New Roman" w:hAnsi="Times New Roman" w:cs="Times New Roman"/>
                      <w:bCs/>
                      <w:sz w:val="23"/>
                      <w:szCs w:val="23"/>
                      <w:lang w:eastAsia="ru-RU"/>
                    </w:rPr>
                    <w:t>ОТДЕЛЕНИЕ НБ РЕСПУБЛИКА БУРЯТИЯ Г. УЛАН-УДЭ</w:t>
                  </w:r>
                </w:p>
                <w:p w:rsidR="00505F31" w:rsidRPr="00505F31" w:rsidRDefault="00505F31" w:rsidP="00505F31">
                  <w:pPr>
                    <w:spacing w:after="0" w:line="240" w:lineRule="auto"/>
                    <w:ind w:left="526"/>
                    <w:jc w:val="both"/>
                    <w:rPr>
                      <w:rFonts w:ascii="Times New Roman" w:eastAsia="Times New Roman" w:hAnsi="Times New Roman" w:cs="Times New Roman"/>
                      <w:bCs/>
                      <w:sz w:val="23"/>
                      <w:szCs w:val="23"/>
                      <w:lang w:eastAsia="ru-RU"/>
                    </w:rPr>
                  </w:pPr>
                  <w:r w:rsidRPr="00505F31">
                    <w:rPr>
                      <w:rFonts w:ascii="Times New Roman" w:eastAsia="Times New Roman" w:hAnsi="Times New Roman" w:cs="Times New Roman"/>
                      <w:bCs/>
                      <w:sz w:val="23"/>
                      <w:szCs w:val="23"/>
                      <w:lang w:eastAsia="ru-RU"/>
                    </w:rPr>
                    <w:t>БИК 048142001</w:t>
                  </w:r>
                </w:p>
                <w:p w:rsidR="00505F31" w:rsidRPr="00505F31" w:rsidRDefault="00505F31" w:rsidP="00505F31">
                  <w:pPr>
                    <w:spacing w:after="0" w:line="240" w:lineRule="auto"/>
                    <w:ind w:left="526"/>
                    <w:jc w:val="both"/>
                    <w:rPr>
                      <w:rFonts w:ascii="Times New Roman" w:eastAsia="Times New Roman" w:hAnsi="Times New Roman" w:cs="Times New Roman"/>
                      <w:bCs/>
                      <w:sz w:val="23"/>
                      <w:szCs w:val="23"/>
                      <w:lang w:eastAsia="ru-RU"/>
                    </w:rPr>
                  </w:pPr>
                  <w:r w:rsidRPr="00505F31">
                    <w:rPr>
                      <w:rFonts w:ascii="Times New Roman" w:eastAsia="Times New Roman" w:hAnsi="Times New Roman" w:cs="Times New Roman"/>
                      <w:bCs/>
                      <w:sz w:val="23"/>
                      <w:szCs w:val="23"/>
                      <w:lang w:eastAsia="ru-RU"/>
                    </w:rPr>
                    <w:t>ИНН/КПП 0317005946/031701001</w:t>
                  </w:r>
                </w:p>
                <w:p w:rsidR="00505F31" w:rsidRPr="00505F31" w:rsidRDefault="00505F31" w:rsidP="00505F31">
                  <w:pPr>
                    <w:spacing w:after="0" w:line="240" w:lineRule="auto"/>
                    <w:ind w:left="526"/>
                    <w:jc w:val="both"/>
                    <w:rPr>
                      <w:rFonts w:ascii="Times New Roman" w:eastAsia="Times New Roman" w:hAnsi="Times New Roman" w:cs="Times New Roman"/>
                      <w:b/>
                      <w:bCs/>
                      <w:sz w:val="23"/>
                      <w:szCs w:val="23"/>
                      <w:lang w:eastAsia="ru-RU"/>
                    </w:rPr>
                  </w:pPr>
                </w:p>
                <w:p w:rsidR="00505F31" w:rsidRPr="00505F31" w:rsidRDefault="00505F31" w:rsidP="00505F31">
                  <w:pPr>
                    <w:spacing w:after="0" w:line="240" w:lineRule="auto"/>
                    <w:ind w:left="526"/>
                    <w:jc w:val="both"/>
                    <w:rPr>
                      <w:rFonts w:ascii="Times New Roman" w:eastAsia="Times New Roman" w:hAnsi="Times New Roman" w:cs="Times New Roman"/>
                      <w:b/>
                      <w:bCs/>
                      <w:sz w:val="23"/>
                      <w:szCs w:val="23"/>
                      <w:lang w:eastAsia="ru-RU"/>
                    </w:rPr>
                  </w:pPr>
                </w:p>
                <w:p w:rsidR="00505F31" w:rsidRPr="00505F31" w:rsidRDefault="00505F31" w:rsidP="00505F31">
                  <w:pPr>
                    <w:spacing w:after="0" w:line="240" w:lineRule="auto"/>
                    <w:ind w:left="526"/>
                    <w:jc w:val="both"/>
                    <w:rPr>
                      <w:rFonts w:ascii="Times New Roman" w:eastAsia="Times New Roman" w:hAnsi="Times New Roman" w:cs="Times New Roman"/>
                      <w:b/>
                      <w:bCs/>
                      <w:sz w:val="23"/>
                      <w:szCs w:val="23"/>
                      <w:lang w:eastAsia="ru-RU"/>
                    </w:rPr>
                  </w:pPr>
                  <w:r w:rsidRPr="00505F31">
                    <w:rPr>
                      <w:rFonts w:ascii="Times New Roman" w:eastAsia="Times New Roman" w:hAnsi="Times New Roman" w:cs="Times New Roman"/>
                      <w:b/>
                      <w:bCs/>
                      <w:sz w:val="23"/>
                      <w:szCs w:val="23"/>
                      <w:lang w:eastAsia="ru-RU"/>
                    </w:rPr>
                    <w:t xml:space="preserve"> ____________________Н. Д. Голикова</w:t>
                  </w:r>
                </w:p>
                <w:p w:rsidR="00505F31" w:rsidRPr="00505F31" w:rsidRDefault="00505F31" w:rsidP="00505F31">
                  <w:pPr>
                    <w:spacing w:after="0" w:line="240" w:lineRule="auto"/>
                    <w:ind w:left="526"/>
                    <w:rPr>
                      <w:rFonts w:ascii="Times New Roman" w:eastAsia="Times New Roman" w:hAnsi="Times New Roman" w:cs="Times New Roman"/>
                      <w:b/>
                      <w:sz w:val="23"/>
                      <w:szCs w:val="23"/>
                      <w:lang w:eastAsia="ru-RU"/>
                    </w:rPr>
                  </w:pPr>
                  <w:r w:rsidRPr="00505F31">
                    <w:rPr>
                      <w:rFonts w:ascii="Times New Roman" w:eastAsia="Times New Roman" w:hAnsi="Times New Roman" w:cs="Times New Roman"/>
                      <w:b/>
                      <w:sz w:val="23"/>
                      <w:szCs w:val="23"/>
                      <w:lang w:eastAsia="ru-RU"/>
                    </w:rPr>
                    <w:t xml:space="preserve"> «___» ___________  2019 г.</w:t>
                  </w:r>
                </w:p>
                <w:p w:rsidR="00505F31" w:rsidRPr="00505F31" w:rsidRDefault="00505F31" w:rsidP="00505F31">
                  <w:pPr>
                    <w:suppressAutoHyphens/>
                    <w:spacing w:after="0" w:line="240" w:lineRule="auto"/>
                    <w:jc w:val="right"/>
                    <w:rPr>
                      <w:rFonts w:ascii="Times New Roman" w:eastAsia="Times New Roman" w:hAnsi="Times New Roman" w:cs="Times New Roman"/>
                      <w:sz w:val="23"/>
                      <w:szCs w:val="23"/>
                      <w:lang w:eastAsia="ar-SA"/>
                    </w:rPr>
                  </w:pPr>
                </w:p>
                <w:p w:rsidR="00505F31" w:rsidRPr="00505F31" w:rsidRDefault="00505F31" w:rsidP="00505F31">
                  <w:pPr>
                    <w:suppressAutoHyphens/>
                    <w:spacing w:after="0" w:line="240" w:lineRule="auto"/>
                    <w:jc w:val="right"/>
                    <w:rPr>
                      <w:rFonts w:ascii="Times New Roman" w:eastAsia="Times New Roman" w:hAnsi="Times New Roman" w:cs="Times New Roman"/>
                      <w:sz w:val="23"/>
                      <w:szCs w:val="23"/>
                      <w:lang w:eastAsia="ar-SA"/>
                    </w:rPr>
                  </w:pPr>
                </w:p>
                <w:p w:rsidR="00505F31" w:rsidRPr="00505F31" w:rsidRDefault="00505F31" w:rsidP="00505F31">
                  <w:pPr>
                    <w:suppressAutoHyphens/>
                    <w:spacing w:after="0" w:line="240" w:lineRule="auto"/>
                    <w:jc w:val="right"/>
                    <w:rPr>
                      <w:rFonts w:ascii="Times New Roman" w:eastAsia="Times New Roman" w:hAnsi="Times New Roman" w:cs="Times New Roman"/>
                      <w:sz w:val="23"/>
                      <w:szCs w:val="23"/>
                      <w:lang w:eastAsia="ar-SA"/>
                    </w:rPr>
                  </w:pPr>
                </w:p>
                <w:p w:rsidR="00505F31" w:rsidRPr="00505F31" w:rsidRDefault="00505F31" w:rsidP="00505F31">
                  <w:pPr>
                    <w:suppressAutoHyphens/>
                    <w:spacing w:after="0" w:line="240" w:lineRule="auto"/>
                    <w:jc w:val="right"/>
                    <w:rPr>
                      <w:rFonts w:ascii="Times New Roman" w:eastAsia="Times New Roman" w:hAnsi="Times New Roman" w:cs="Times New Roman"/>
                      <w:sz w:val="23"/>
                      <w:szCs w:val="23"/>
                      <w:lang w:eastAsia="ar-SA"/>
                    </w:rPr>
                  </w:pPr>
                </w:p>
                <w:p w:rsidR="00505F31" w:rsidRPr="00505F31" w:rsidRDefault="00505F31" w:rsidP="00505F31">
                  <w:pPr>
                    <w:suppressAutoHyphens/>
                    <w:spacing w:after="0" w:line="240" w:lineRule="auto"/>
                    <w:jc w:val="right"/>
                    <w:rPr>
                      <w:rFonts w:ascii="Times New Roman" w:eastAsia="Times New Roman" w:hAnsi="Times New Roman" w:cs="Times New Roman"/>
                      <w:sz w:val="23"/>
                      <w:szCs w:val="23"/>
                      <w:lang w:eastAsia="ar-SA"/>
                    </w:rPr>
                  </w:pPr>
                </w:p>
                <w:p w:rsidR="00505F31" w:rsidRPr="00505F31" w:rsidRDefault="00505F31" w:rsidP="00505F31">
                  <w:pPr>
                    <w:suppressAutoHyphens/>
                    <w:spacing w:after="0" w:line="240" w:lineRule="auto"/>
                    <w:jc w:val="right"/>
                    <w:rPr>
                      <w:rFonts w:ascii="Times New Roman" w:eastAsia="Times New Roman" w:hAnsi="Times New Roman" w:cs="Times New Roman"/>
                      <w:sz w:val="23"/>
                      <w:szCs w:val="23"/>
                      <w:lang w:eastAsia="ar-SA"/>
                    </w:rPr>
                  </w:pPr>
                </w:p>
                <w:p w:rsidR="00505F31" w:rsidRPr="00505F31" w:rsidRDefault="00505F31" w:rsidP="00505F31">
                  <w:pPr>
                    <w:suppressAutoHyphens/>
                    <w:spacing w:after="0" w:line="240" w:lineRule="auto"/>
                    <w:jc w:val="right"/>
                    <w:rPr>
                      <w:rFonts w:ascii="Times New Roman" w:eastAsia="Times New Roman" w:hAnsi="Times New Roman" w:cs="Times New Roman"/>
                      <w:sz w:val="23"/>
                      <w:szCs w:val="23"/>
                      <w:lang w:eastAsia="ar-SA"/>
                    </w:rPr>
                  </w:pPr>
                </w:p>
                <w:p w:rsidR="00505F31" w:rsidRPr="00505F31" w:rsidRDefault="00505F31" w:rsidP="00505F31">
                  <w:pPr>
                    <w:suppressAutoHyphens/>
                    <w:spacing w:after="0" w:line="240" w:lineRule="auto"/>
                    <w:jc w:val="right"/>
                    <w:rPr>
                      <w:rFonts w:ascii="Times New Roman" w:eastAsia="Times New Roman" w:hAnsi="Times New Roman" w:cs="Times New Roman"/>
                      <w:sz w:val="23"/>
                      <w:szCs w:val="23"/>
                      <w:lang w:eastAsia="ar-SA"/>
                    </w:rPr>
                  </w:pPr>
                </w:p>
                <w:p w:rsidR="00505F31" w:rsidRPr="00505F31" w:rsidRDefault="00505F31" w:rsidP="00505F31">
                  <w:pPr>
                    <w:suppressAutoHyphens/>
                    <w:spacing w:after="0" w:line="240" w:lineRule="auto"/>
                    <w:jc w:val="right"/>
                    <w:rPr>
                      <w:rFonts w:ascii="Times New Roman" w:eastAsia="Times New Roman" w:hAnsi="Times New Roman" w:cs="Times New Roman"/>
                      <w:sz w:val="23"/>
                      <w:szCs w:val="23"/>
                      <w:lang w:eastAsia="ar-SA"/>
                    </w:rPr>
                  </w:pPr>
                </w:p>
                <w:p w:rsidR="00505F31" w:rsidRPr="00505F31" w:rsidRDefault="00505F31" w:rsidP="00505F31">
                  <w:pPr>
                    <w:suppressAutoHyphens/>
                    <w:spacing w:after="0" w:line="240" w:lineRule="auto"/>
                    <w:jc w:val="right"/>
                    <w:rPr>
                      <w:rFonts w:ascii="Times New Roman" w:eastAsia="Times New Roman" w:hAnsi="Times New Roman" w:cs="Times New Roman"/>
                      <w:sz w:val="23"/>
                      <w:szCs w:val="23"/>
                      <w:lang w:eastAsia="ar-SA"/>
                    </w:rPr>
                  </w:pPr>
                </w:p>
                <w:p w:rsidR="00505F31" w:rsidRPr="00505F31" w:rsidRDefault="00505F31" w:rsidP="00505F31">
                  <w:pPr>
                    <w:suppressAutoHyphens/>
                    <w:spacing w:after="0" w:line="240" w:lineRule="auto"/>
                    <w:jc w:val="right"/>
                    <w:rPr>
                      <w:rFonts w:ascii="Times New Roman" w:eastAsia="Times New Roman" w:hAnsi="Times New Roman" w:cs="Times New Roman"/>
                      <w:sz w:val="23"/>
                      <w:szCs w:val="23"/>
                      <w:lang w:eastAsia="ar-SA"/>
                    </w:rPr>
                  </w:pPr>
                </w:p>
              </w:tc>
              <w:tc>
                <w:tcPr>
                  <w:tcW w:w="4819" w:type="dxa"/>
                  <w:shd w:val="clear" w:color="auto" w:fill="auto"/>
                </w:tcPr>
                <w:p w:rsidR="00505F31" w:rsidRPr="00505F31" w:rsidRDefault="00505F31" w:rsidP="00505F31">
                  <w:pPr>
                    <w:suppressAutoHyphens/>
                    <w:spacing w:after="0" w:line="240" w:lineRule="auto"/>
                    <w:jc w:val="center"/>
                    <w:rPr>
                      <w:rFonts w:ascii="Times New Roman" w:eastAsia="Times New Roman" w:hAnsi="Times New Roman" w:cs="Times New Roman"/>
                      <w:b/>
                      <w:sz w:val="23"/>
                      <w:szCs w:val="23"/>
                      <w:lang w:eastAsia="ar-SA"/>
                    </w:rPr>
                  </w:pPr>
                  <w:r w:rsidRPr="00505F31">
                    <w:rPr>
                      <w:rFonts w:ascii="Times New Roman" w:eastAsia="Times New Roman" w:hAnsi="Times New Roman" w:cs="Times New Roman"/>
                      <w:b/>
                      <w:sz w:val="23"/>
                      <w:szCs w:val="23"/>
                      <w:lang w:eastAsia="ar-SA"/>
                    </w:rPr>
                    <w:t>ПОСТАВЩИК</w:t>
                  </w:r>
                </w:p>
                <w:p w:rsidR="00505F31" w:rsidRPr="00505F31" w:rsidRDefault="00505F31" w:rsidP="00505F31">
                  <w:pPr>
                    <w:suppressAutoHyphens/>
                    <w:spacing w:after="0" w:line="240" w:lineRule="auto"/>
                    <w:jc w:val="center"/>
                    <w:rPr>
                      <w:rFonts w:ascii="Times New Roman" w:eastAsia="Times New Roman" w:hAnsi="Times New Roman" w:cs="Times New Roman"/>
                      <w:b/>
                      <w:sz w:val="23"/>
                      <w:szCs w:val="23"/>
                      <w:lang w:eastAsia="ar-SA"/>
                    </w:rPr>
                  </w:pPr>
                </w:p>
                <w:p w:rsidR="00505F31" w:rsidRPr="00505F31" w:rsidRDefault="00106D44" w:rsidP="009757DA">
                  <w:pPr>
                    <w:suppressAutoHyphens/>
                    <w:spacing w:after="0" w:line="240" w:lineRule="auto"/>
                    <w:rPr>
                      <w:rFonts w:ascii="Times New Roman" w:eastAsia="Times New Roman" w:hAnsi="Times New Roman" w:cs="Times New Roman"/>
                      <w:b/>
                      <w:sz w:val="23"/>
                      <w:szCs w:val="23"/>
                      <w:lang w:eastAsia="ar-SA"/>
                    </w:rPr>
                  </w:pPr>
                  <w:r>
                    <w:rPr>
                      <w:rFonts w:ascii="Times New Roman" w:eastAsia="Times New Roman" w:hAnsi="Times New Roman" w:cs="Times New Roman"/>
                      <w:b/>
                      <w:sz w:val="23"/>
                      <w:szCs w:val="23"/>
                      <w:lang w:eastAsia="ar-SA"/>
                    </w:rPr>
                    <w:t>Индивидуальный предприниматель Семенов Максим Алексеевич</w:t>
                  </w:r>
                </w:p>
                <w:p w:rsidR="00505F31" w:rsidRPr="00505F31" w:rsidRDefault="009757DA" w:rsidP="009757DA">
                  <w:pPr>
                    <w:suppressAutoHyphens/>
                    <w:spacing w:after="0" w:line="240" w:lineRule="auto"/>
                    <w:rPr>
                      <w:rFonts w:ascii="Times New Roman" w:eastAsia="Times New Roman" w:hAnsi="Times New Roman" w:cs="Times New Roman"/>
                      <w:b/>
                      <w:sz w:val="23"/>
                      <w:szCs w:val="23"/>
                      <w:lang w:eastAsia="ar-SA"/>
                    </w:rPr>
                  </w:pPr>
                  <w:r>
                    <w:rPr>
                      <w:rFonts w:ascii="Times New Roman" w:eastAsia="Times New Roman" w:hAnsi="Times New Roman" w:cs="Times New Roman"/>
                      <w:b/>
                      <w:sz w:val="23"/>
                      <w:szCs w:val="23"/>
                      <w:lang w:eastAsia="ar-SA"/>
                    </w:rPr>
                    <w:t>ОГРНИП 312031715100040</w:t>
                  </w:r>
                </w:p>
                <w:p w:rsidR="00505F31" w:rsidRDefault="00106D44" w:rsidP="00106D44">
                  <w:pPr>
                    <w:suppressAutoHyphens/>
                    <w:spacing w:after="0" w:line="240" w:lineRule="auto"/>
                    <w:jc w:val="both"/>
                    <w:rPr>
                      <w:rFonts w:ascii="Times New Roman" w:eastAsia="Times New Roman" w:hAnsi="Times New Roman" w:cs="Times New Roman"/>
                      <w:sz w:val="23"/>
                      <w:szCs w:val="23"/>
                      <w:lang w:eastAsia="ar-SA"/>
                    </w:rPr>
                  </w:pPr>
                  <w:r w:rsidRPr="00106D44">
                    <w:rPr>
                      <w:rFonts w:ascii="Times New Roman" w:eastAsia="Times New Roman" w:hAnsi="Times New Roman" w:cs="Times New Roman"/>
                      <w:sz w:val="23"/>
                      <w:szCs w:val="23"/>
                      <w:lang w:eastAsia="ar-SA"/>
                    </w:rPr>
                    <w:t>Почтовый адрес:</w:t>
                  </w:r>
                  <w:r>
                    <w:rPr>
                      <w:rFonts w:ascii="Times New Roman" w:eastAsia="Times New Roman" w:hAnsi="Times New Roman" w:cs="Times New Roman"/>
                      <w:sz w:val="23"/>
                      <w:szCs w:val="23"/>
                      <w:lang w:eastAsia="ar-SA"/>
                    </w:rPr>
                    <w:t xml:space="preserve">671710, Республика Бурятия, </w:t>
                  </w:r>
                </w:p>
                <w:p w:rsidR="00106D44" w:rsidRDefault="00106D44" w:rsidP="00106D44">
                  <w:pPr>
                    <w:suppressAutoHyphens/>
                    <w:spacing w:after="0" w:line="240" w:lineRule="auto"/>
                    <w:ind w:left="34" w:right="-109"/>
                    <w:jc w:val="both"/>
                    <w:rPr>
                      <w:rFonts w:ascii="Times New Roman" w:eastAsia="Times New Roman" w:hAnsi="Times New Roman" w:cs="Times New Roman"/>
                      <w:sz w:val="23"/>
                      <w:szCs w:val="23"/>
                      <w:lang w:eastAsia="ar-SA"/>
                    </w:rPr>
                  </w:pPr>
                  <w:r>
                    <w:rPr>
                      <w:rFonts w:ascii="Times New Roman" w:eastAsia="Times New Roman" w:hAnsi="Times New Roman" w:cs="Times New Roman"/>
                      <w:sz w:val="23"/>
                      <w:szCs w:val="23"/>
                      <w:lang w:eastAsia="ar-SA"/>
                    </w:rPr>
                    <w:t>Северобайкальский район, пос. Нижнеангарск,</w:t>
                  </w:r>
                </w:p>
                <w:p w:rsidR="00106D44" w:rsidRPr="00505F31" w:rsidRDefault="00106D44" w:rsidP="00106D44">
                  <w:pPr>
                    <w:suppressAutoHyphens/>
                    <w:spacing w:after="0" w:line="240" w:lineRule="auto"/>
                    <w:ind w:left="34" w:right="-109"/>
                    <w:jc w:val="both"/>
                    <w:rPr>
                      <w:rFonts w:ascii="Times New Roman" w:eastAsia="Times New Roman" w:hAnsi="Times New Roman" w:cs="Times New Roman"/>
                      <w:sz w:val="23"/>
                      <w:szCs w:val="23"/>
                      <w:lang w:eastAsia="ar-SA"/>
                    </w:rPr>
                  </w:pPr>
                  <w:r>
                    <w:rPr>
                      <w:rFonts w:ascii="Times New Roman" w:eastAsia="Times New Roman" w:hAnsi="Times New Roman" w:cs="Times New Roman"/>
                      <w:sz w:val="23"/>
                      <w:szCs w:val="23"/>
                      <w:lang w:eastAsia="ar-SA"/>
                    </w:rPr>
                    <w:t>ул. Козлова, 125 кв.2</w:t>
                  </w:r>
                </w:p>
                <w:p w:rsidR="00505F31" w:rsidRPr="00505F31" w:rsidRDefault="00106D44" w:rsidP="00106D44">
                  <w:pPr>
                    <w:suppressAutoHyphens/>
                    <w:spacing w:after="0" w:line="240" w:lineRule="auto"/>
                    <w:jc w:val="both"/>
                    <w:rPr>
                      <w:rFonts w:ascii="Times New Roman" w:eastAsia="Times New Roman" w:hAnsi="Times New Roman" w:cs="Times New Roman"/>
                      <w:sz w:val="23"/>
                      <w:szCs w:val="23"/>
                      <w:lang w:eastAsia="ar-SA"/>
                    </w:rPr>
                  </w:pPr>
                  <w:r>
                    <w:rPr>
                      <w:rFonts w:ascii="Times New Roman" w:eastAsia="Times New Roman" w:hAnsi="Times New Roman" w:cs="Times New Roman"/>
                      <w:sz w:val="23"/>
                      <w:szCs w:val="23"/>
                      <w:lang w:eastAsia="ar-SA"/>
                    </w:rPr>
                    <w:t>Банковские реквизиты:</w:t>
                  </w:r>
                </w:p>
                <w:p w:rsidR="00106D44" w:rsidRDefault="00106D44" w:rsidP="00106D44">
                  <w:pPr>
                    <w:tabs>
                      <w:tab w:val="left" w:pos="3480"/>
                    </w:tabs>
                    <w:suppressAutoHyphens/>
                    <w:spacing w:after="0" w:line="240" w:lineRule="auto"/>
                    <w:jc w:val="both"/>
                    <w:rPr>
                      <w:rFonts w:ascii="Times New Roman" w:eastAsia="Times New Roman" w:hAnsi="Times New Roman" w:cs="Times New Roman"/>
                      <w:sz w:val="23"/>
                      <w:szCs w:val="23"/>
                      <w:lang w:eastAsia="ar-SA"/>
                    </w:rPr>
                  </w:pPr>
                  <w:r w:rsidRPr="00106D44">
                    <w:rPr>
                      <w:rFonts w:ascii="Times New Roman" w:eastAsia="Times New Roman" w:hAnsi="Times New Roman" w:cs="Times New Roman"/>
                      <w:sz w:val="23"/>
                      <w:szCs w:val="23"/>
                      <w:lang w:eastAsia="ar-SA"/>
                    </w:rPr>
                    <w:t>р/с 40802810414540000114</w:t>
                  </w:r>
                </w:p>
                <w:p w:rsidR="00106D44" w:rsidRDefault="00106D44" w:rsidP="00106D44">
                  <w:pPr>
                    <w:tabs>
                      <w:tab w:val="left" w:pos="3480"/>
                    </w:tabs>
                    <w:suppressAutoHyphens/>
                    <w:spacing w:after="0" w:line="240" w:lineRule="auto"/>
                    <w:jc w:val="both"/>
                    <w:rPr>
                      <w:rFonts w:ascii="Times New Roman" w:eastAsia="Times New Roman" w:hAnsi="Times New Roman" w:cs="Times New Roman"/>
                      <w:sz w:val="23"/>
                      <w:szCs w:val="23"/>
                      <w:lang w:eastAsia="ar-SA"/>
                    </w:rPr>
                  </w:pPr>
                  <w:r>
                    <w:rPr>
                      <w:rFonts w:ascii="Times New Roman" w:eastAsia="Times New Roman" w:hAnsi="Times New Roman" w:cs="Times New Roman"/>
                      <w:sz w:val="23"/>
                      <w:szCs w:val="23"/>
                      <w:lang w:eastAsia="ar-SA"/>
                    </w:rPr>
                    <w:t>к/с 30101810700000000744</w:t>
                  </w:r>
                </w:p>
                <w:p w:rsidR="00106D44" w:rsidRDefault="00106D44" w:rsidP="00106D44">
                  <w:pPr>
                    <w:tabs>
                      <w:tab w:val="left" w:pos="3480"/>
                    </w:tabs>
                    <w:suppressAutoHyphens/>
                    <w:spacing w:after="0" w:line="240" w:lineRule="auto"/>
                    <w:jc w:val="both"/>
                    <w:rPr>
                      <w:rFonts w:ascii="Times New Roman" w:eastAsia="Times New Roman" w:hAnsi="Times New Roman" w:cs="Times New Roman"/>
                      <w:sz w:val="23"/>
                      <w:szCs w:val="23"/>
                      <w:lang w:eastAsia="ar-SA"/>
                    </w:rPr>
                  </w:pPr>
                  <w:r>
                    <w:rPr>
                      <w:rFonts w:ascii="Times New Roman" w:eastAsia="Times New Roman" w:hAnsi="Times New Roman" w:cs="Times New Roman"/>
                      <w:sz w:val="23"/>
                      <w:szCs w:val="23"/>
                      <w:lang w:eastAsia="ar-SA"/>
                    </w:rPr>
                    <w:t>АЗИАТСКО-ТИХООКЕАНСКИЙ БАНК (ПАО) ФИЛИАЛ «АТБ» (ПАО) Г. УЛАН-УДЭ БИК 048142744</w:t>
                  </w:r>
                </w:p>
                <w:p w:rsidR="00505F31" w:rsidRPr="00505F31" w:rsidRDefault="00106D44" w:rsidP="00106D44">
                  <w:pPr>
                    <w:tabs>
                      <w:tab w:val="left" w:pos="3480"/>
                    </w:tabs>
                    <w:suppressAutoHyphens/>
                    <w:spacing w:after="0" w:line="240" w:lineRule="auto"/>
                    <w:jc w:val="both"/>
                    <w:rPr>
                      <w:rFonts w:ascii="Times New Roman" w:eastAsia="Times New Roman" w:hAnsi="Times New Roman" w:cs="Times New Roman"/>
                      <w:sz w:val="23"/>
                      <w:szCs w:val="23"/>
                      <w:lang w:eastAsia="ar-SA"/>
                    </w:rPr>
                  </w:pPr>
                  <w:r>
                    <w:rPr>
                      <w:rFonts w:ascii="Times New Roman" w:eastAsia="Times New Roman" w:hAnsi="Times New Roman" w:cs="Times New Roman"/>
                      <w:sz w:val="23"/>
                      <w:szCs w:val="23"/>
                      <w:lang w:eastAsia="ar-SA"/>
                    </w:rPr>
                    <w:t>ИНН/КПП 2801023444/032631001</w:t>
                  </w:r>
                  <w:r w:rsidR="00505F31" w:rsidRPr="00505F31">
                    <w:rPr>
                      <w:rFonts w:ascii="Times New Roman" w:eastAsia="Times New Roman" w:hAnsi="Times New Roman" w:cs="Times New Roman"/>
                      <w:sz w:val="23"/>
                      <w:szCs w:val="23"/>
                      <w:lang w:eastAsia="ar-SA"/>
                    </w:rPr>
                    <w:tab/>
                  </w:r>
                </w:p>
                <w:p w:rsidR="00505F31" w:rsidRPr="00505F31" w:rsidRDefault="00505F31" w:rsidP="00505F31">
                  <w:pPr>
                    <w:suppressAutoHyphens/>
                    <w:spacing w:after="0" w:line="240" w:lineRule="auto"/>
                    <w:jc w:val="center"/>
                    <w:rPr>
                      <w:rFonts w:ascii="Times New Roman" w:eastAsia="Times New Roman" w:hAnsi="Times New Roman" w:cs="Times New Roman"/>
                      <w:b/>
                      <w:sz w:val="23"/>
                      <w:szCs w:val="23"/>
                      <w:lang w:eastAsia="ar-SA"/>
                    </w:rPr>
                  </w:pPr>
                </w:p>
                <w:p w:rsidR="00505F31" w:rsidRPr="00505F31" w:rsidRDefault="00505F31" w:rsidP="00505F31">
                  <w:pPr>
                    <w:suppressAutoHyphens/>
                    <w:spacing w:after="0" w:line="240" w:lineRule="auto"/>
                    <w:jc w:val="center"/>
                    <w:rPr>
                      <w:rFonts w:ascii="Times New Roman" w:eastAsia="Times New Roman" w:hAnsi="Times New Roman" w:cs="Times New Roman"/>
                      <w:b/>
                      <w:sz w:val="23"/>
                      <w:szCs w:val="23"/>
                      <w:lang w:eastAsia="ar-SA"/>
                    </w:rPr>
                  </w:pPr>
                </w:p>
                <w:p w:rsidR="00505F31" w:rsidRPr="00505F31" w:rsidRDefault="00505F31" w:rsidP="00505F31">
                  <w:pPr>
                    <w:spacing w:after="0" w:line="240" w:lineRule="auto"/>
                    <w:rPr>
                      <w:rFonts w:ascii="Times New Roman" w:eastAsia="Times New Roman" w:hAnsi="Times New Roman" w:cs="Times New Roman"/>
                      <w:sz w:val="23"/>
                      <w:szCs w:val="23"/>
                      <w:lang w:eastAsia="ru-RU"/>
                    </w:rPr>
                  </w:pPr>
                  <w:r w:rsidRPr="00505F31">
                    <w:rPr>
                      <w:rFonts w:ascii="Times New Roman" w:eastAsia="Times New Roman" w:hAnsi="Times New Roman" w:cs="Times New Roman"/>
                      <w:b/>
                      <w:sz w:val="23"/>
                      <w:szCs w:val="23"/>
                      <w:lang w:eastAsia="ar-SA"/>
                    </w:rPr>
                    <w:t xml:space="preserve"> ________________</w:t>
                  </w:r>
                  <w:r w:rsidR="009757DA">
                    <w:rPr>
                      <w:rFonts w:ascii="Times New Roman" w:eastAsia="Times New Roman" w:hAnsi="Times New Roman" w:cs="Times New Roman"/>
                      <w:b/>
                      <w:sz w:val="23"/>
                      <w:szCs w:val="23"/>
                      <w:lang w:eastAsia="ar-SA"/>
                    </w:rPr>
                    <w:t xml:space="preserve"> М. А. Семенов</w:t>
                  </w:r>
                </w:p>
                <w:p w:rsidR="00505F31" w:rsidRPr="00505F31" w:rsidRDefault="00505F31" w:rsidP="00505F31">
                  <w:pPr>
                    <w:suppressAutoHyphens/>
                    <w:spacing w:after="0" w:line="240" w:lineRule="auto"/>
                    <w:jc w:val="center"/>
                    <w:rPr>
                      <w:rFonts w:ascii="Times New Roman" w:eastAsia="Times New Roman" w:hAnsi="Times New Roman" w:cs="Times New Roman"/>
                      <w:b/>
                      <w:sz w:val="23"/>
                      <w:szCs w:val="23"/>
                      <w:lang w:eastAsia="ar-SA"/>
                    </w:rPr>
                  </w:pPr>
                  <w:r w:rsidRPr="00505F31">
                    <w:rPr>
                      <w:rFonts w:ascii="Times New Roman" w:eastAsia="Times New Roman" w:hAnsi="Times New Roman" w:cs="Times New Roman"/>
                      <w:b/>
                      <w:sz w:val="23"/>
                      <w:szCs w:val="23"/>
                      <w:lang w:eastAsia="ar-SA"/>
                    </w:rPr>
                    <w:t>«____» __________ 2019 г.</w:t>
                  </w:r>
                </w:p>
              </w:tc>
            </w:tr>
          </w:tbl>
          <w:p w:rsidR="009757DA" w:rsidRDefault="009757DA" w:rsidP="00505F31">
            <w:pPr>
              <w:suppressAutoHyphens/>
              <w:spacing w:after="0" w:line="240" w:lineRule="auto"/>
              <w:jc w:val="right"/>
              <w:rPr>
                <w:rFonts w:ascii="Times New Roman" w:eastAsia="Times New Roman" w:hAnsi="Times New Roman" w:cs="Times New Roman"/>
                <w:b/>
                <w:sz w:val="23"/>
                <w:szCs w:val="23"/>
                <w:lang w:eastAsia="ar-SA"/>
              </w:rPr>
            </w:pPr>
          </w:p>
          <w:p w:rsidR="009757DA" w:rsidRDefault="009757DA" w:rsidP="00505F31">
            <w:pPr>
              <w:suppressAutoHyphens/>
              <w:spacing w:after="0" w:line="240" w:lineRule="auto"/>
              <w:jc w:val="right"/>
              <w:rPr>
                <w:rFonts w:ascii="Times New Roman" w:eastAsia="Times New Roman" w:hAnsi="Times New Roman" w:cs="Times New Roman"/>
                <w:b/>
                <w:sz w:val="23"/>
                <w:szCs w:val="23"/>
                <w:lang w:eastAsia="ar-SA"/>
              </w:rPr>
            </w:pPr>
          </w:p>
          <w:p w:rsidR="009757DA" w:rsidRDefault="009757DA" w:rsidP="00505F31">
            <w:pPr>
              <w:suppressAutoHyphens/>
              <w:spacing w:after="0" w:line="240" w:lineRule="auto"/>
              <w:jc w:val="right"/>
              <w:rPr>
                <w:rFonts w:ascii="Times New Roman" w:eastAsia="Times New Roman" w:hAnsi="Times New Roman" w:cs="Times New Roman"/>
                <w:b/>
                <w:sz w:val="23"/>
                <w:szCs w:val="23"/>
                <w:lang w:eastAsia="ar-SA"/>
              </w:rPr>
            </w:pPr>
          </w:p>
          <w:p w:rsidR="009757DA" w:rsidRDefault="009757DA" w:rsidP="00505F31">
            <w:pPr>
              <w:suppressAutoHyphens/>
              <w:spacing w:after="0" w:line="240" w:lineRule="auto"/>
              <w:jc w:val="right"/>
              <w:rPr>
                <w:rFonts w:ascii="Times New Roman" w:eastAsia="Times New Roman" w:hAnsi="Times New Roman" w:cs="Times New Roman"/>
                <w:b/>
                <w:sz w:val="23"/>
                <w:szCs w:val="23"/>
                <w:lang w:eastAsia="ar-SA"/>
              </w:rPr>
            </w:pPr>
          </w:p>
          <w:p w:rsidR="009757DA" w:rsidRDefault="009757DA" w:rsidP="00505F31">
            <w:pPr>
              <w:suppressAutoHyphens/>
              <w:spacing w:after="0" w:line="240" w:lineRule="auto"/>
              <w:jc w:val="right"/>
              <w:rPr>
                <w:rFonts w:ascii="Times New Roman" w:eastAsia="Times New Roman" w:hAnsi="Times New Roman" w:cs="Times New Roman"/>
                <w:b/>
                <w:sz w:val="23"/>
                <w:szCs w:val="23"/>
                <w:lang w:eastAsia="ar-SA"/>
              </w:rPr>
            </w:pPr>
          </w:p>
          <w:p w:rsidR="009757DA" w:rsidRDefault="009757DA" w:rsidP="00505F31">
            <w:pPr>
              <w:suppressAutoHyphens/>
              <w:spacing w:after="0" w:line="240" w:lineRule="auto"/>
              <w:jc w:val="right"/>
              <w:rPr>
                <w:rFonts w:ascii="Times New Roman" w:eastAsia="Times New Roman" w:hAnsi="Times New Roman" w:cs="Times New Roman"/>
                <w:b/>
                <w:sz w:val="23"/>
                <w:szCs w:val="23"/>
                <w:lang w:eastAsia="ar-SA"/>
              </w:rPr>
            </w:pPr>
          </w:p>
          <w:p w:rsidR="009757DA" w:rsidRDefault="009757DA" w:rsidP="00505F31">
            <w:pPr>
              <w:suppressAutoHyphens/>
              <w:spacing w:after="0" w:line="240" w:lineRule="auto"/>
              <w:jc w:val="right"/>
              <w:rPr>
                <w:rFonts w:ascii="Times New Roman" w:eastAsia="Times New Roman" w:hAnsi="Times New Roman" w:cs="Times New Roman"/>
                <w:b/>
                <w:sz w:val="23"/>
                <w:szCs w:val="23"/>
                <w:lang w:eastAsia="ar-SA"/>
              </w:rPr>
            </w:pPr>
          </w:p>
          <w:p w:rsidR="009757DA" w:rsidRDefault="009757DA" w:rsidP="00505F31">
            <w:pPr>
              <w:suppressAutoHyphens/>
              <w:spacing w:after="0" w:line="240" w:lineRule="auto"/>
              <w:jc w:val="right"/>
              <w:rPr>
                <w:rFonts w:ascii="Times New Roman" w:eastAsia="Times New Roman" w:hAnsi="Times New Roman" w:cs="Times New Roman"/>
                <w:b/>
                <w:sz w:val="23"/>
                <w:szCs w:val="23"/>
                <w:lang w:eastAsia="ar-SA"/>
              </w:rPr>
            </w:pPr>
          </w:p>
          <w:p w:rsidR="009757DA" w:rsidRDefault="009757DA" w:rsidP="00505F31">
            <w:pPr>
              <w:suppressAutoHyphens/>
              <w:spacing w:after="0" w:line="240" w:lineRule="auto"/>
              <w:jc w:val="right"/>
              <w:rPr>
                <w:rFonts w:ascii="Times New Roman" w:eastAsia="Times New Roman" w:hAnsi="Times New Roman" w:cs="Times New Roman"/>
                <w:b/>
                <w:sz w:val="23"/>
                <w:szCs w:val="23"/>
                <w:lang w:eastAsia="ar-SA"/>
              </w:rPr>
            </w:pPr>
          </w:p>
          <w:p w:rsidR="009757DA" w:rsidRDefault="009757DA" w:rsidP="00505F31">
            <w:pPr>
              <w:suppressAutoHyphens/>
              <w:spacing w:after="0" w:line="240" w:lineRule="auto"/>
              <w:jc w:val="right"/>
              <w:rPr>
                <w:rFonts w:ascii="Times New Roman" w:eastAsia="Times New Roman" w:hAnsi="Times New Roman" w:cs="Times New Roman"/>
                <w:b/>
                <w:sz w:val="23"/>
                <w:szCs w:val="23"/>
                <w:lang w:eastAsia="ar-SA"/>
              </w:rPr>
            </w:pPr>
          </w:p>
          <w:p w:rsidR="009757DA" w:rsidRDefault="009757DA" w:rsidP="00505F31">
            <w:pPr>
              <w:suppressAutoHyphens/>
              <w:spacing w:after="0" w:line="240" w:lineRule="auto"/>
              <w:jc w:val="right"/>
              <w:rPr>
                <w:rFonts w:ascii="Times New Roman" w:eastAsia="Times New Roman" w:hAnsi="Times New Roman" w:cs="Times New Roman"/>
                <w:b/>
                <w:sz w:val="23"/>
                <w:szCs w:val="23"/>
                <w:lang w:eastAsia="ar-SA"/>
              </w:rPr>
            </w:pPr>
          </w:p>
          <w:p w:rsidR="009757DA" w:rsidRDefault="009757DA" w:rsidP="00505F31">
            <w:pPr>
              <w:suppressAutoHyphens/>
              <w:spacing w:after="0" w:line="240" w:lineRule="auto"/>
              <w:jc w:val="right"/>
              <w:rPr>
                <w:rFonts w:ascii="Times New Roman" w:eastAsia="Times New Roman" w:hAnsi="Times New Roman" w:cs="Times New Roman"/>
                <w:b/>
                <w:sz w:val="23"/>
                <w:szCs w:val="23"/>
                <w:lang w:eastAsia="ar-SA"/>
              </w:rPr>
            </w:pPr>
          </w:p>
          <w:p w:rsidR="009757DA" w:rsidRDefault="009757DA" w:rsidP="00505F31">
            <w:pPr>
              <w:suppressAutoHyphens/>
              <w:spacing w:after="0" w:line="240" w:lineRule="auto"/>
              <w:jc w:val="right"/>
              <w:rPr>
                <w:rFonts w:ascii="Times New Roman" w:eastAsia="Times New Roman" w:hAnsi="Times New Roman" w:cs="Times New Roman"/>
                <w:b/>
                <w:sz w:val="23"/>
                <w:szCs w:val="23"/>
                <w:lang w:eastAsia="ar-SA"/>
              </w:rPr>
            </w:pPr>
          </w:p>
          <w:p w:rsidR="009757DA" w:rsidRDefault="009757DA" w:rsidP="00505F31">
            <w:pPr>
              <w:suppressAutoHyphens/>
              <w:spacing w:after="0" w:line="240" w:lineRule="auto"/>
              <w:jc w:val="right"/>
              <w:rPr>
                <w:rFonts w:ascii="Times New Roman" w:eastAsia="Times New Roman" w:hAnsi="Times New Roman" w:cs="Times New Roman"/>
                <w:b/>
                <w:sz w:val="23"/>
                <w:szCs w:val="23"/>
                <w:lang w:eastAsia="ar-SA"/>
              </w:rPr>
            </w:pPr>
          </w:p>
          <w:p w:rsidR="009757DA" w:rsidRDefault="009757DA" w:rsidP="00505F31">
            <w:pPr>
              <w:suppressAutoHyphens/>
              <w:spacing w:after="0" w:line="240" w:lineRule="auto"/>
              <w:jc w:val="right"/>
              <w:rPr>
                <w:rFonts w:ascii="Times New Roman" w:eastAsia="Times New Roman" w:hAnsi="Times New Roman" w:cs="Times New Roman"/>
                <w:b/>
                <w:sz w:val="23"/>
                <w:szCs w:val="23"/>
                <w:lang w:eastAsia="ar-SA"/>
              </w:rPr>
            </w:pPr>
          </w:p>
          <w:p w:rsidR="009757DA" w:rsidRDefault="009757DA" w:rsidP="00505F31">
            <w:pPr>
              <w:suppressAutoHyphens/>
              <w:spacing w:after="0" w:line="240" w:lineRule="auto"/>
              <w:jc w:val="right"/>
              <w:rPr>
                <w:rFonts w:ascii="Times New Roman" w:eastAsia="Times New Roman" w:hAnsi="Times New Roman" w:cs="Times New Roman"/>
                <w:b/>
                <w:sz w:val="23"/>
                <w:szCs w:val="23"/>
                <w:lang w:eastAsia="ar-SA"/>
              </w:rPr>
            </w:pPr>
          </w:p>
          <w:p w:rsidR="009757DA" w:rsidRDefault="009757DA" w:rsidP="00505F31">
            <w:pPr>
              <w:suppressAutoHyphens/>
              <w:spacing w:after="0" w:line="240" w:lineRule="auto"/>
              <w:jc w:val="right"/>
              <w:rPr>
                <w:rFonts w:ascii="Times New Roman" w:eastAsia="Times New Roman" w:hAnsi="Times New Roman" w:cs="Times New Roman"/>
                <w:b/>
                <w:sz w:val="23"/>
                <w:szCs w:val="23"/>
                <w:lang w:eastAsia="ar-SA"/>
              </w:rPr>
            </w:pPr>
          </w:p>
          <w:p w:rsidR="009757DA" w:rsidRDefault="009757DA" w:rsidP="00505F31">
            <w:pPr>
              <w:suppressAutoHyphens/>
              <w:spacing w:after="0" w:line="240" w:lineRule="auto"/>
              <w:jc w:val="right"/>
              <w:rPr>
                <w:rFonts w:ascii="Times New Roman" w:eastAsia="Times New Roman" w:hAnsi="Times New Roman" w:cs="Times New Roman"/>
                <w:b/>
                <w:sz w:val="23"/>
                <w:szCs w:val="23"/>
                <w:lang w:eastAsia="ar-SA"/>
              </w:rPr>
            </w:pPr>
          </w:p>
          <w:p w:rsidR="009757DA" w:rsidRDefault="009757DA" w:rsidP="00505F31">
            <w:pPr>
              <w:suppressAutoHyphens/>
              <w:spacing w:after="0" w:line="240" w:lineRule="auto"/>
              <w:jc w:val="right"/>
              <w:rPr>
                <w:rFonts w:ascii="Times New Roman" w:eastAsia="Times New Roman" w:hAnsi="Times New Roman" w:cs="Times New Roman"/>
                <w:b/>
                <w:sz w:val="23"/>
                <w:szCs w:val="23"/>
                <w:lang w:eastAsia="ar-SA"/>
              </w:rPr>
            </w:pPr>
          </w:p>
          <w:p w:rsidR="009757DA" w:rsidRDefault="009757DA" w:rsidP="00505F31">
            <w:pPr>
              <w:suppressAutoHyphens/>
              <w:spacing w:after="0" w:line="240" w:lineRule="auto"/>
              <w:jc w:val="right"/>
              <w:rPr>
                <w:rFonts w:ascii="Times New Roman" w:eastAsia="Times New Roman" w:hAnsi="Times New Roman" w:cs="Times New Roman"/>
                <w:b/>
                <w:sz w:val="23"/>
                <w:szCs w:val="23"/>
                <w:lang w:eastAsia="ar-SA"/>
              </w:rPr>
            </w:pPr>
          </w:p>
          <w:p w:rsidR="009757DA" w:rsidRDefault="009757DA" w:rsidP="00505F31">
            <w:pPr>
              <w:suppressAutoHyphens/>
              <w:spacing w:after="0" w:line="240" w:lineRule="auto"/>
              <w:jc w:val="right"/>
              <w:rPr>
                <w:rFonts w:ascii="Times New Roman" w:eastAsia="Times New Roman" w:hAnsi="Times New Roman" w:cs="Times New Roman"/>
                <w:b/>
                <w:sz w:val="23"/>
                <w:szCs w:val="23"/>
                <w:lang w:eastAsia="ar-SA"/>
              </w:rPr>
            </w:pPr>
          </w:p>
          <w:p w:rsidR="009757DA" w:rsidRDefault="009757DA" w:rsidP="00505F31">
            <w:pPr>
              <w:suppressAutoHyphens/>
              <w:spacing w:after="0" w:line="240" w:lineRule="auto"/>
              <w:jc w:val="right"/>
              <w:rPr>
                <w:rFonts w:ascii="Times New Roman" w:eastAsia="Times New Roman" w:hAnsi="Times New Roman" w:cs="Times New Roman"/>
                <w:b/>
                <w:sz w:val="23"/>
                <w:szCs w:val="23"/>
                <w:lang w:eastAsia="ar-SA"/>
              </w:rPr>
            </w:pPr>
          </w:p>
          <w:p w:rsidR="009757DA" w:rsidRDefault="009757DA" w:rsidP="00505F31">
            <w:pPr>
              <w:suppressAutoHyphens/>
              <w:spacing w:after="0" w:line="240" w:lineRule="auto"/>
              <w:jc w:val="right"/>
              <w:rPr>
                <w:rFonts w:ascii="Times New Roman" w:eastAsia="Times New Roman" w:hAnsi="Times New Roman" w:cs="Times New Roman"/>
                <w:b/>
                <w:sz w:val="23"/>
                <w:szCs w:val="23"/>
                <w:lang w:eastAsia="ar-SA"/>
              </w:rPr>
            </w:pPr>
          </w:p>
          <w:p w:rsidR="009757DA" w:rsidRDefault="009757DA" w:rsidP="00505F31">
            <w:pPr>
              <w:suppressAutoHyphens/>
              <w:spacing w:after="0" w:line="240" w:lineRule="auto"/>
              <w:jc w:val="right"/>
              <w:rPr>
                <w:rFonts w:ascii="Times New Roman" w:eastAsia="Times New Roman" w:hAnsi="Times New Roman" w:cs="Times New Roman"/>
                <w:b/>
                <w:sz w:val="23"/>
                <w:szCs w:val="23"/>
                <w:lang w:eastAsia="ar-SA"/>
              </w:rPr>
            </w:pPr>
          </w:p>
          <w:p w:rsidR="009757DA" w:rsidRDefault="009757DA" w:rsidP="00505F31">
            <w:pPr>
              <w:suppressAutoHyphens/>
              <w:spacing w:after="0" w:line="240" w:lineRule="auto"/>
              <w:jc w:val="right"/>
              <w:rPr>
                <w:rFonts w:ascii="Times New Roman" w:eastAsia="Times New Roman" w:hAnsi="Times New Roman" w:cs="Times New Roman"/>
                <w:b/>
                <w:sz w:val="23"/>
                <w:szCs w:val="23"/>
                <w:lang w:eastAsia="ar-SA"/>
              </w:rPr>
            </w:pPr>
          </w:p>
          <w:p w:rsidR="009757DA" w:rsidRDefault="009757DA" w:rsidP="00505F31">
            <w:pPr>
              <w:suppressAutoHyphens/>
              <w:spacing w:after="0" w:line="240" w:lineRule="auto"/>
              <w:jc w:val="right"/>
              <w:rPr>
                <w:rFonts w:ascii="Times New Roman" w:eastAsia="Times New Roman" w:hAnsi="Times New Roman" w:cs="Times New Roman"/>
                <w:b/>
                <w:sz w:val="23"/>
                <w:szCs w:val="23"/>
                <w:lang w:eastAsia="ar-SA"/>
              </w:rPr>
            </w:pPr>
          </w:p>
          <w:p w:rsidR="009757DA" w:rsidRDefault="009757DA" w:rsidP="00505F31">
            <w:pPr>
              <w:suppressAutoHyphens/>
              <w:spacing w:after="0" w:line="240" w:lineRule="auto"/>
              <w:jc w:val="right"/>
              <w:rPr>
                <w:rFonts w:ascii="Times New Roman" w:eastAsia="Times New Roman" w:hAnsi="Times New Roman" w:cs="Times New Roman"/>
                <w:b/>
                <w:sz w:val="23"/>
                <w:szCs w:val="23"/>
                <w:lang w:eastAsia="ar-SA"/>
              </w:rPr>
            </w:pPr>
          </w:p>
          <w:p w:rsidR="009757DA" w:rsidRDefault="009757DA" w:rsidP="00505F31">
            <w:pPr>
              <w:suppressAutoHyphens/>
              <w:spacing w:after="0" w:line="240" w:lineRule="auto"/>
              <w:jc w:val="right"/>
              <w:rPr>
                <w:rFonts w:ascii="Times New Roman" w:eastAsia="Times New Roman" w:hAnsi="Times New Roman" w:cs="Times New Roman"/>
                <w:b/>
                <w:sz w:val="23"/>
                <w:szCs w:val="23"/>
                <w:lang w:eastAsia="ar-SA"/>
              </w:rPr>
            </w:pPr>
          </w:p>
          <w:p w:rsidR="00505F31" w:rsidRPr="00505F31" w:rsidRDefault="00505F31" w:rsidP="00505F31">
            <w:pPr>
              <w:suppressAutoHyphens/>
              <w:spacing w:after="0" w:line="240" w:lineRule="auto"/>
              <w:jc w:val="right"/>
              <w:rPr>
                <w:rFonts w:ascii="Times New Roman" w:eastAsia="Times New Roman" w:hAnsi="Times New Roman" w:cs="Times New Roman"/>
                <w:b/>
                <w:sz w:val="23"/>
                <w:szCs w:val="23"/>
                <w:lang w:eastAsia="ar-SA"/>
              </w:rPr>
            </w:pPr>
            <w:r w:rsidRPr="00505F31">
              <w:rPr>
                <w:rFonts w:ascii="Times New Roman" w:eastAsia="Times New Roman" w:hAnsi="Times New Roman" w:cs="Times New Roman"/>
                <w:b/>
                <w:sz w:val="23"/>
                <w:szCs w:val="23"/>
                <w:lang w:eastAsia="ar-SA"/>
              </w:rPr>
              <w:lastRenderedPageBreak/>
              <w:t>Приложение № 1</w:t>
            </w:r>
          </w:p>
          <w:p w:rsidR="00505F31" w:rsidRPr="00505F31" w:rsidRDefault="00505F31" w:rsidP="00505F31">
            <w:pPr>
              <w:suppressAutoHyphens/>
              <w:spacing w:after="0" w:line="240" w:lineRule="auto"/>
              <w:jc w:val="right"/>
              <w:rPr>
                <w:rFonts w:ascii="Times New Roman" w:eastAsia="Times New Roman" w:hAnsi="Times New Roman" w:cs="Times New Roman"/>
                <w:b/>
                <w:sz w:val="23"/>
                <w:szCs w:val="23"/>
                <w:lang w:eastAsia="ar-SA"/>
              </w:rPr>
            </w:pPr>
          </w:p>
          <w:p w:rsidR="00505F31" w:rsidRPr="00505F31" w:rsidRDefault="00505F31" w:rsidP="00505F31">
            <w:pPr>
              <w:suppressAutoHyphens/>
              <w:spacing w:after="0" w:line="240" w:lineRule="auto"/>
              <w:jc w:val="center"/>
              <w:rPr>
                <w:rFonts w:ascii="Times New Roman" w:eastAsia="Times New Roman" w:hAnsi="Times New Roman" w:cs="Times New Roman"/>
                <w:b/>
                <w:sz w:val="23"/>
                <w:szCs w:val="23"/>
                <w:lang w:eastAsia="ar-SA"/>
              </w:rPr>
            </w:pPr>
            <w:r w:rsidRPr="00505F31">
              <w:rPr>
                <w:rFonts w:ascii="Times New Roman" w:eastAsia="Times New Roman" w:hAnsi="Times New Roman" w:cs="Times New Roman"/>
                <w:b/>
                <w:sz w:val="23"/>
                <w:szCs w:val="23"/>
                <w:lang w:eastAsia="ar-SA"/>
              </w:rPr>
              <w:t>Спецификация</w:t>
            </w:r>
          </w:p>
          <w:p w:rsidR="00505F31" w:rsidRPr="00505F31" w:rsidRDefault="00505F31" w:rsidP="00505F31">
            <w:pPr>
              <w:suppressAutoHyphens/>
              <w:spacing w:after="0" w:line="240" w:lineRule="auto"/>
              <w:jc w:val="center"/>
              <w:rPr>
                <w:rFonts w:ascii="Times New Roman" w:eastAsia="Times New Roman" w:hAnsi="Times New Roman" w:cs="Times New Roman"/>
                <w:b/>
                <w:sz w:val="23"/>
                <w:szCs w:val="23"/>
                <w:lang w:eastAsia="ar-SA"/>
              </w:rPr>
            </w:pPr>
          </w:p>
          <w:p w:rsidR="00505F31" w:rsidRPr="00505F31" w:rsidRDefault="00505F31" w:rsidP="00505F31">
            <w:pPr>
              <w:suppressAutoHyphens/>
              <w:spacing w:after="0" w:line="240" w:lineRule="auto"/>
              <w:jc w:val="right"/>
              <w:rPr>
                <w:rFonts w:ascii="Times New Roman" w:eastAsia="Times New Roman" w:hAnsi="Times New Roman" w:cs="Times New Roman"/>
                <w:sz w:val="24"/>
                <w:szCs w:val="24"/>
                <w:lang w:eastAsia="ru-RU"/>
              </w:rPr>
            </w:pPr>
            <w:r w:rsidRPr="00505F31">
              <w:rPr>
                <w:rFonts w:ascii="Times New Roman" w:eastAsia="Times New Roman" w:hAnsi="Times New Roman" w:cs="Times New Roman"/>
                <w:noProof/>
                <w:sz w:val="24"/>
                <w:szCs w:val="24"/>
                <w:lang w:eastAsia="ru-RU"/>
              </w:rPr>
              <w:drawing>
                <wp:inline distT="0" distB="0" distL="0" distR="0">
                  <wp:extent cx="6012815" cy="3694430"/>
                  <wp:effectExtent l="0" t="0" r="6985" b="1270"/>
                  <wp:docPr id="2" name="Рисунок 2"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12815" cy="3694430"/>
                          </a:xfrm>
                          <a:prstGeom prst="rect">
                            <a:avLst/>
                          </a:prstGeom>
                          <a:noFill/>
                          <a:ln>
                            <a:noFill/>
                          </a:ln>
                        </pic:spPr>
                      </pic:pic>
                    </a:graphicData>
                  </a:graphic>
                </wp:inline>
              </w:drawing>
            </w:r>
          </w:p>
          <w:p w:rsidR="00505F31" w:rsidRPr="00505F31" w:rsidRDefault="00505F31" w:rsidP="00505F31">
            <w:pPr>
              <w:suppressAutoHyphens/>
              <w:spacing w:after="0" w:line="240" w:lineRule="auto"/>
              <w:jc w:val="right"/>
              <w:rPr>
                <w:rFonts w:ascii="Times New Roman" w:eastAsia="Times New Roman" w:hAnsi="Times New Roman" w:cs="Times New Roman"/>
                <w:b/>
                <w:sz w:val="23"/>
                <w:szCs w:val="23"/>
                <w:lang w:eastAsia="ar-SA"/>
              </w:rPr>
            </w:pPr>
            <w:r w:rsidRPr="00505F31">
              <w:rPr>
                <w:rFonts w:ascii="Times New Roman" w:eastAsia="Times New Roman" w:hAnsi="Times New Roman" w:cs="Times New Roman"/>
                <w:noProof/>
                <w:sz w:val="24"/>
                <w:szCs w:val="24"/>
                <w:lang w:eastAsia="ru-RU"/>
              </w:rPr>
              <w:drawing>
                <wp:inline distT="0" distB="0" distL="0" distR="0">
                  <wp:extent cx="5998210" cy="3277235"/>
                  <wp:effectExtent l="0" t="0" r="2540" b="0"/>
                  <wp:docPr id="1" name="Рисунок 1"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98210" cy="3277235"/>
                          </a:xfrm>
                          <a:prstGeom prst="rect">
                            <a:avLst/>
                          </a:prstGeom>
                          <a:noFill/>
                          <a:ln>
                            <a:noFill/>
                          </a:ln>
                        </pic:spPr>
                      </pic:pic>
                    </a:graphicData>
                  </a:graphic>
                </wp:inline>
              </w:drawing>
            </w:r>
          </w:p>
          <w:p w:rsidR="00505F31" w:rsidRPr="00505F31" w:rsidRDefault="00505F31" w:rsidP="00505F31">
            <w:pPr>
              <w:suppressAutoHyphens/>
              <w:spacing w:after="0" w:line="240" w:lineRule="auto"/>
              <w:jc w:val="right"/>
              <w:rPr>
                <w:rFonts w:ascii="Times New Roman" w:eastAsia="Times New Roman" w:hAnsi="Times New Roman" w:cs="Times New Roman"/>
                <w:b/>
                <w:sz w:val="23"/>
                <w:szCs w:val="23"/>
                <w:lang w:eastAsia="ar-SA"/>
              </w:rPr>
            </w:pPr>
            <w:r w:rsidRPr="00505F31">
              <w:rPr>
                <w:rFonts w:ascii="Times New Roman" w:eastAsia="Times New Roman" w:hAnsi="Times New Roman" w:cs="Times New Roman"/>
                <w:b/>
                <w:sz w:val="23"/>
                <w:szCs w:val="23"/>
                <w:lang w:eastAsia="ar-SA"/>
              </w:rPr>
              <w:t>Итого: 177 519,00</w:t>
            </w:r>
          </w:p>
          <w:p w:rsidR="00505F31" w:rsidRPr="00505F31" w:rsidRDefault="00505F31" w:rsidP="00505F31">
            <w:pPr>
              <w:spacing w:after="0" w:line="240" w:lineRule="auto"/>
              <w:ind w:left="-720"/>
              <w:jc w:val="center"/>
              <w:rPr>
                <w:rFonts w:ascii="Times New Roman" w:eastAsia="Times New Roman" w:hAnsi="Times New Roman" w:cs="Times New Roman"/>
                <w:sz w:val="23"/>
                <w:szCs w:val="23"/>
                <w:lang w:eastAsia="ru-RU"/>
              </w:rPr>
            </w:pPr>
          </w:p>
          <w:p w:rsidR="00505F31" w:rsidRPr="00505F31" w:rsidRDefault="00505F31" w:rsidP="00505F31">
            <w:pPr>
              <w:spacing w:after="0" w:line="240" w:lineRule="auto"/>
              <w:rPr>
                <w:rFonts w:ascii="Times New Roman" w:eastAsia="Times New Roman" w:hAnsi="Times New Roman" w:cs="Times New Roman"/>
                <w:b/>
                <w:sz w:val="23"/>
                <w:szCs w:val="23"/>
                <w:lang w:eastAsia="ru-RU"/>
              </w:rPr>
            </w:pPr>
            <w:r w:rsidRPr="00505F31">
              <w:rPr>
                <w:rFonts w:ascii="Times New Roman" w:eastAsia="Times New Roman" w:hAnsi="Times New Roman" w:cs="Times New Roman"/>
                <w:sz w:val="23"/>
                <w:szCs w:val="23"/>
                <w:lang w:eastAsia="ru-RU"/>
              </w:rPr>
              <w:t xml:space="preserve">       </w:t>
            </w:r>
            <w:proofErr w:type="gramStart"/>
            <w:r w:rsidRPr="00505F31">
              <w:rPr>
                <w:rFonts w:ascii="Times New Roman" w:eastAsia="Times New Roman" w:hAnsi="Times New Roman" w:cs="Times New Roman"/>
                <w:b/>
                <w:sz w:val="23"/>
                <w:szCs w:val="23"/>
                <w:lang w:eastAsia="ru-RU"/>
              </w:rPr>
              <w:t xml:space="preserve">Заказчик:   </w:t>
            </w:r>
            <w:proofErr w:type="gramEnd"/>
            <w:r w:rsidRPr="00505F31">
              <w:rPr>
                <w:rFonts w:ascii="Times New Roman" w:eastAsia="Times New Roman" w:hAnsi="Times New Roman" w:cs="Times New Roman"/>
                <w:b/>
                <w:sz w:val="23"/>
                <w:szCs w:val="23"/>
                <w:lang w:eastAsia="ru-RU"/>
              </w:rPr>
              <w:t xml:space="preserve">                                                                               Поставщик:    </w:t>
            </w:r>
          </w:p>
          <w:p w:rsidR="00505F31" w:rsidRPr="00505F31" w:rsidRDefault="00505F31" w:rsidP="00505F31">
            <w:pPr>
              <w:spacing w:after="0" w:line="240" w:lineRule="auto"/>
              <w:rPr>
                <w:rFonts w:ascii="Times New Roman" w:eastAsia="Times New Roman" w:hAnsi="Times New Roman" w:cs="Times New Roman"/>
                <w:sz w:val="23"/>
                <w:szCs w:val="23"/>
                <w:lang w:eastAsia="ru-RU"/>
              </w:rPr>
            </w:pPr>
          </w:p>
          <w:p w:rsidR="00505F31" w:rsidRPr="00505F31" w:rsidRDefault="00505F31" w:rsidP="00505F31">
            <w:pPr>
              <w:spacing w:after="0" w:line="240" w:lineRule="auto"/>
              <w:rPr>
                <w:rFonts w:ascii="Times New Roman" w:eastAsia="Times New Roman" w:hAnsi="Times New Roman" w:cs="Times New Roman"/>
                <w:sz w:val="23"/>
                <w:szCs w:val="23"/>
                <w:lang w:eastAsia="ru-RU"/>
              </w:rPr>
            </w:pPr>
            <w:r w:rsidRPr="00505F31">
              <w:rPr>
                <w:rFonts w:ascii="Times New Roman" w:eastAsia="Times New Roman" w:hAnsi="Times New Roman" w:cs="Times New Roman"/>
                <w:sz w:val="23"/>
                <w:szCs w:val="23"/>
                <w:lang w:eastAsia="ru-RU"/>
              </w:rPr>
              <w:t xml:space="preserve">       </w:t>
            </w:r>
          </w:p>
          <w:p w:rsidR="00505F31" w:rsidRPr="00505F31" w:rsidRDefault="00505F31" w:rsidP="009757DA">
            <w:pPr>
              <w:spacing w:after="0" w:line="240" w:lineRule="auto"/>
              <w:rPr>
                <w:rFonts w:ascii="Times New Roman" w:eastAsia="Kozuka Gothic Pro M" w:hAnsi="Times New Roman" w:cs="Times New Roman"/>
                <w:b/>
                <w:sz w:val="23"/>
                <w:szCs w:val="23"/>
                <w:lang w:eastAsia="ru-RU"/>
              </w:rPr>
            </w:pPr>
            <w:r w:rsidRPr="00505F31">
              <w:rPr>
                <w:rFonts w:ascii="Times New Roman" w:eastAsia="Times New Roman" w:hAnsi="Times New Roman" w:cs="Times New Roman"/>
                <w:sz w:val="23"/>
                <w:szCs w:val="23"/>
                <w:lang w:eastAsia="ru-RU"/>
              </w:rPr>
              <w:t xml:space="preserve">       ________________ Н. Д. Голикова                                         ____________</w:t>
            </w:r>
            <w:r w:rsidR="009757DA">
              <w:rPr>
                <w:rFonts w:ascii="Times New Roman" w:eastAsia="Times New Roman" w:hAnsi="Times New Roman" w:cs="Times New Roman"/>
                <w:sz w:val="23"/>
                <w:szCs w:val="23"/>
                <w:lang w:eastAsia="ru-RU"/>
              </w:rPr>
              <w:t xml:space="preserve"> М. А. Семенов</w:t>
            </w:r>
          </w:p>
        </w:tc>
      </w:tr>
      <w:tr w:rsidR="00505F31" w:rsidRPr="00505F31" w:rsidTr="001202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808"/>
        </w:trPr>
        <w:tc>
          <w:tcPr>
            <w:tcW w:w="11724" w:type="dxa"/>
            <w:gridSpan w:val="4"/>
            <w:tcBorders>
              <w:top w:val="nil"/>
              <w:left w:val="nil"/>
              <w:bottom w:val="nil"/>
              <w:right w:val="nil"/>
            </w:tcBorders>
          </w:tcPr>
          <w:p w:rsidR="00505F31" w:rsidRPr="00505F31" w:rsidRDefault="00505F31" w:rsidP="00505F31">
            <w:pPr>
              <w:spacing w:after="0" w:line="240" w:lineRule="auto"/>
              <w:jc w:val="center"/>
              <w:rPr>
                <w:rFonts w:ascii="Times New Roman" w:eastAsia="Times New Roman" w:hAnsi="Times New Roman" w:cs="Times New Roman"/>
                <w:sz w:val="24"/>
                <w:szCs w:val="24"/>
                <w:lang w:eastAsia="ru-RU"/>
              </w:rPr>
            </w:pPr>
          </w:p>
        </w:tc>
        <w:tc>
          <w:tcPr>
            <w:tcW w:w="3751" w:type="dxa"/>
            <w:tcBorders>
              <w:top w:val="nil"/>
              <w:left w:val="nil"/>
              <w:bottom w:val="nil"/>
              <w:right w:val="nil"/>
            </w:tcBorders>
          </w:tcPr>
          <w:p w:rsidR="00505F31" w:rsidRPr="00505F31" w:rsidRDefault="00505F31" w:rsidP="00505F31">
            <w:pPr>
              <w:spacing w:after="0" w:line="240" w:lineRule="auto"/>
              <w:jc w:val="center"/>
              <w:rPr>
                <w:rFonts w:ascii="Times New Roman" w:eastAsia="Times New Roman" w:hAnsi="Times New Roman" w:cs="Times New Roman"/>
                <w:sz w:val="24"/>
                <w:szCs w:val="24"/>
                <w:lang w:eastAsia="ru-RU"/>
              </w:rPr>
            </w:pPr>
          </w:p>
        </w:tc>
      </w:tr>
    </w:tbl>
    <w:p w:rsidR="00D4330B" w:rsidRDefault="00D4330B"/>
    <w:sectPr w:rsidR="00D4330B" w:rsidSect="00790ADA">
      <w:pgSz w:w="11906" w:h="16838"/>
      <w:pgMar w:top="284" w:right="567" w:bottom="28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Kozuka Gothic Pro M">
    <w:altName w:val="MS Gothic"/>
    <w:panose1 w:val="00000000000000000000"/>
    <w:charset w:val="80"/>
    <w:family w:val="swiss"/>
    <w:notTrueType/>
    <w:pitch w:val="variable"/>
    <w:sig w:usb0="00000000" w:usb1="08070000" w:usb2="00000010" w:usb3="00000000" w:csb0="00020005"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30146A"/>
    <w:multiLevelType w:val="hybridMultilevel"/>
    <w:tmpl w:val="D864F344"/>
    <w:lvl w:ilvl="0" w:tplc="26D6374E">
      <w:start w:val="11"/>
      <w:numFmt w:val="decimal"/>
      <w:lvlText w:val="%1."/>
      <w:lvlJc w:val="left"/>
      <w:pPr>
        <w:ind w:left="2487" w:hanging="360"/>
      </w:pPr>
      <w:rPr>
        <w:rFonts w:hint="default"/>
        <w:b/>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1" w15:restartNumberingAfterBreak="0">
    <w:nsid w:val="1BD91467"/>
    <w:multiLevelType w:val="multilevel"/>
    <w:tmpl w:val="5DE46FB0"/>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619D0818"/>
    <w:multiLevelType w:val="hybridMultilevel"/>
    <w:tmpl w:val="073AAC18"/>
    <w:lvl w:ilvl="0" w:tplc="CFA6C98E">
      <w:start w:val="11"/>
      <w:numFmt w:val="decimal"/>
      <w:lvlText w:val="%1."/>
      <w:lvlJc w:val="left"/>
      <w:pPr>
        <w:ind w:left="2487" w:hanging="360"/>
      </w:pPr>
      <w:rPr>
        <w:rFonts w:hint="default"/>
        <w:b/>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3" w15:restartNumberingAfterBreak="0">
    <w:nsid w:val="6459686D"/>
    <w:multiLevelType w:val="multilevel"/>
    <w:tmpl w:val="D136ACEA"/>
    <w:lvl w:ilvl="0">
      <w:start w:val="8"/>
      <w:numFmt w:val="decimal"/>
      <w:lvlText w:val="%1."/>
      <w:lvlJc w:val="left"/>
      <w:pPr>
        <w:ind w:left="2487" w:hanging="360"/>
      </w:pPr>
      <w:rPr>
        <w:rFonts w:hint="default"/>
        <w:b/>
      </w:rPr>
    </w:lvl>
    <w:lvl w:ilvl="1">
      <w:start w:val="1"/>
      <w:numFmt w:val="decimal"/>
      <w:isLgl/>
      <w:lvlText w:val="%1.%2."/>
      <w:lvlJc w:val="left"/>
      <w:pPr>
        <w:ind w:left="2607" w:hanging="480"/>
      </w:pPr>
      <w:rPr>
        <w:rFonts w:hint="default"/>
      </w:rPr>
    </w:lvl>
    <w:lvl w:ilvl="2">
      <w:start w:val="1"/>
      <w:numFmt w:val="decimal"/>
      <w:isLgl/>
      <w:lvlText w:val="%1.%2.%3."/>
      <w:lvlJc w:val="left"/>
      <w:pPr>
        <w:ind w:left="2847"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207" w:hanging="1080"/>
      </w:pPr>
      <w:rPr>
        <w:rFonts w:hint="default"/>
      </w:rPr>
    </w:lvl>
    <w:lvl w:ilvl="5">
      <w:start w:val="1"/>
      <w:numFmt w:val="decimal"/>
      <w:isLgl/>
      <w:lvlText w:val="%1.%2.%3.%4.%5.%6."/>
      <w:lvlJc w:val="left"/>
      <w:pPr>
        <w:ind w:left="3207" w:hanging="1080"/>
      </w:pPr>
      <w:rPr>
        <w:rFonts w:hint="default"/>
      </w:rPr>
    </w:lvl>
    <w:lvl w:ilvl="6">
      <w:start w:val="1"/>
      <w:numFmt w:val="decimal"/>
      <w:isLgl/>
      <w:lvlText w:val="%1.%2.%3.%4.%5.%6.%7."/>
      <w:lvlJc w:val="left"/>
      <w:pPr>
        <w:ind w:left="3567" w:hanging="1440"/>
      </w:pPr>
      <w:rPr>
        <w:rFonts w:hint="default"/>
      </w:rPr>
    </w:lvl>
    <w:lvl w:ilvl="7">
      <w:start w:val="1"/>
      <w:numFmt w:val="decimal"/>
      <w:isLgl/>
      <w:lvlText w:val="%1.%2.%3.%4.%5.%6.%7.%8."/>
      <w:lvlJc w:val="left"/>
      <w:pPr>
        <w:ind w:left="3567" w:hanging="1440"/>
      </w:pPr>
      <w:rPr>
        <w:rFonts w:hint="default"/>
      </w:rPr>
    </w:lvl>
    <w:lvl w:ilvl="8">
      <w:start w:val="1"/>
      <w:numFmt w:val="decimal"/>
      <w:isLgl/>
      <w:lvlText w:val="%1.%2.%3.%4.%5.%6.%7.%8.%9."/>
      <w:lvlJc w:val="left"/>
      <w:pPr>
        <w:ind w:left="3927" w:hanging="1800"/>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AD9"/>
    <w:rsid w:val="00106D44"/>
    <w:rsid w:val="00132AD9"/>
    <w:rsid w:val="00505F31"/>
    <w:rsid w:val="005802B7"/>
    <w:rsid w:val="00790ADA"/>
    <w:rsid w:val="007C6937"/>
    <w:rsid w:val="009757DA"/>
    <w:rsid w:val="00D4330B"/>
    <w:rsid w:val="00E020A0"/>
    <w:rsid w:val="00EE04B0"/>
    <w:rsid w:val="00F04B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68A615-ADDD-43EA-976E-6E71CFC9E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6D44"/>
    <w:pPr>
      <w:ind w:left="720"/>
      <w:contextualSpacing/>
    </w:pPr>
  </w:style>
  <w:style w:type="paragraph" w:styleId="a4">
    <w:name w:val="Balloon Text"/>
    <w:basedOn w:val="a"/>
    <w:link w:val="a5"/>
    <w:uiPriority w:val="99"/>
    <w:semiHidden/>
    <w:unhideWhenUsed/>
    <w:rsid w:val="005802B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5802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consultantplus://offline/ref=54CB86FE37C1ED30FEBED61231C225DEBA22560EF420E1ECFEE3A3BB9B40DEE0B92F952935E09929HEl9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7</Pages>
  <Words>3426</Words>
  <Characters>19531</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2019-05-20T01:06:00Z</cp:lastPrinted>
  <dcterms:created xsi:type="dcterms:W3CDTF">2019-05-06T07:22:00Z</dcterms:created>
  <dcterms:modified xsi:type="dcterms:W3CDTF">2019-05-20T01:08:00Z</dcterms:modified>
</cp:coreProperties>
</file>