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DD63F4" w:rsidRDefault="00DD63F4" w:rsidP="00DD63F4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DD63F4" w:rsidRDefault="00DD63F4" w:rsidP="00DD63F4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DD63F4" w:rsidRDefault="00DD63F4" w:rsidP="00DD63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DD63F4" w:rsidRDefault="002C7F30" w:rsidP="00DD63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3431">
        <w:rPr>
          <w:b/>
          <w:sz w:val="28"/>
          <w:szCs w:val="28"/>
        </w:rPr>
        <w:t>36</w:t>
      </w:r>
      <w:r w:rsidR="00DD63F4">
        <w:rPr>
          <w:b/>
          <w:sz w:val="28"/>
          <w:szCs w:val="28"/>
        </w:rPr>
        <w:t xml:space="preserve"> СЕССИЯ</w:t>
      </w:r>
    </w:p>
    <w:p w:rsidR="00DD63F4" w:rsidRDefault="00DD63F4" w:rsidP="00DD6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395CF2">
        <w:rPr>
          <w:sz w:val="24"/>
        </w:rPr>
        <w:t>204</w:t>
      </w:r>
    </w:p>
    <w:p w:rsidR="00DD63F4" w:rsidRDefault="00DD63F4" w:rsidP="00DD63F4"/>
    <w:p w:rsidR="00DD63F4" w:rsidRDefault="00DD63F4" w:rsidP="00DD63F4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DD63F4" w:rsidRPr="00DD63F4" w:rsidRDefault="002C7F30" w:rsidP="00DD63F4">
      <w:pPr>
        <w:rPr>
          <w:sz w:val="24"/>
          <w:szCs w:val="24"/>
        </w:rPr>
      </w:pPr>
      <w:r>
        <w:rPr>
          <w:sz w:val="24"/>
          <w:szCs w:val="24"/>
        </w:rPr>
        <w:t>от 2</w:t>
      </w:r>
      <w:r w:rsidR="0091343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91343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913431">
        <w:rPr>
          <w:sz w:val="24"/>
          <w:szCs w:val="24"/>
        </w:rPr>
        <w:t>2</w:t>
      </w:r>
      <w:r w:rsidR="00DD63F4" w:rsidRPr="00DD63F4">
        <w:rPr>
          <w:sz w:val="24"/>
          <w:szCs w:val="24"/>
        </w:rPr>
        <w:t xml:space="preserve"> г.                                                                                                  п. Кичера  </w:t>
      </w:r>
    </w:p>
    <w:p w:rsidR="00DD63F4" w:rsidRPr="00DD63F4" w:rsidRDefault="00DD63F4" w:rsidP="00DD63F4">
      <w:pPr>
        <w:rPr>
          <w:sz w:val="24"/>
          <w:szCs w:val="24"/>
        </w:rPr>
      </w:pPr>
    </w:p>
    <w:p w:rsidR="00DD63F4" w:rsidRPr="00DD63F4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Об утверждении плана работы Совета депутатов 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 городского поселения</w:t>
      </w:r>
    </w:p>
    <w:p w:rsidR="00DD63F4" w:rsidRPr="0027142A" w:rsidRDefault="00DD63F4" w:rsidP="00DD63F4">
      <w:pPr>
        <w:pStyle w:val="ConsPlusNormal0"/>
        <w:widowControl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«поселок Кичера» </w:t>
      </w:r>
      <w:r w:rsidRPr="0027142A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="002C7F30">
        <w:rPr>
          <w:rFonts w:ascii="Times New Roman" w:hAnsi="Times New Roman" w:cs="Times New Roman"/>
          <w:b/>
          <w:i/>
          <w:sz w:val="24"/>
          <w:szCs w:val="24"/>
        </w:rPr>
        <w:t xml:space="preserve"> созыва на 202</w:t>
      </w:r>
      <w:r w:rsidR="00256EBB">
        <w:rPr>
          <w:rFonts w:ascii="Times New Roman" w:hAnsi="Times New Roman" w:cs="Times New Roman"/>
          <w:b/>
          <w:i/>
          <w:sz w:val="24"/>
          <w:szCs w:val="24"/>
        </w:rPr>
        <w:t>3</w:t>
      </w:r>
      <w:bookmarkStart w:id="0" w:name="_GoBack"/>
      <w:bookmarkEnd w:id="0"/>
      <w:r w:rsidRPr="0027142A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p w:rsidR="00DD63F4" w:rsidRDefault="00DD63F4" w:rsidP="00DD63F4">
      <w:pPr>
        <w:ind w:firstLine="720"/>
        <w:jc w:val="both"/>
        <w:rPr>
          <w:rFonts w:eastAsia="Times New Roman"/>
          <w:sz w:val="26"/>
          <w:szCs w:val="26"/>
        </w:rPr>
      </w:pPr>
    </w:p>
    <w:p w:rsidR="00DD63F4" w:rsidRDefault="00DD63F4" w:rsidP="00DD63F4">
      <w:pPr>
        <w:pStyle w:val="ConsPlusNormal0"/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городского поселения           « 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C7F30"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9134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 предложениям Председателя Совета депутатов, постоянных комиссий Совета депутатов, Администрации муниципального образования городского поселения  «поселок Кичера» в план работы в течение года могут быть внесены изменения и дополнения.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депутатов муниципального образования городского поселения «поселок Кичера»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созыва Привалову Р.А.</w:t>
      </w:r>
    </w:p>
    <w:p w:rsidR="00DD63F4" w:rsidRDefault="00DD63F4" w:rsidP="00DD63F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Председатель Совета депутатов муниципального</w:t>
      </w:r>
    </w:p>
    <w:p w:rsidR="00DD63F4" w:rsidRPr="00DD63F4" w:rsidRDefault="00DD63F4" w:rsidP="00DD63F4">
      <w:pPr>
        <w:jc w:val="both"/>
        <w:rPr>
          <w:b/>
          <w:sz w:val="24"/>
          <w:szCs w:val="24"/>
        </w:rPr>
      </w:pPr>
      <w:r w:rsidRPr="00DD63F4">
        <w:rPr>
          <w:b/>
          <w:sz w:val="24"/>
          <w:szCs w:val="24"/>
        </w:rPr>
        <w:t>образования городского поселения «поселок Кичера»                            Р.А. Привалова</w:t>
      </w:r>
    </w:p>
    <w:p w:rsidR="00DD63F4" w:rsidRPr="00DD63F4" w:rsidRDefault="00DD63F4" w:rsidP="00DD63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4B1193" w:rsidRDefault="004B1193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7315BE" w:rsidRDefault="007315BE" w:rsidP="007315BE">
      <w:pPr>
        <w:jc w:val="right"/>
      </w:pPr>
      <w:r>
        <w:lastRenderedPageBreak/>
        <w:t>Приложение</w:t>
      </w:r>
    </w:p>
    <w:p w:rsidR="007315BE" w:rsidRDefault="007315BE" w:rsidP="007315BE">
      <w:pPr>
        <w:jc w:val="right"/>
      </w:pPr>
      <w:r>
        <w:t>к решению Совета депутатов</w:t>
      </w:r>
    </w:p>
    <w:p w:rsidR="007315BE" w:rsidRDefault="007315BE" w:rsidP="007315BE">
      <w:pPr>
        <w:jc w:val="right"/>
      </w:pPr>
      <w:r>
        <w:t>муниципального образования городского</w:t>
      </w:r>
    </w:p>
    <w:p w:rsidR="007315BE" w:rsidRDefault="007315BE" w:rsidP="007315BE">
      <w:pPr>
        <w:jc w:val="right"/>
      </w:pPr>
      <w:r>
        <w:t>поселения «поселок Кичера»</w:t>
      </w:r>
    </w:p>
    <w:p w:rsidR="007315BE" w:rsidRDefault="002C7F30" w:rsidP="007315BE">
      <w:pPr>
        <w:jc w:val="right"/>
      </w:pPr>
      <w:r>
        <w:t>от 2</w:t>
      </w:r>
      <w:r w:rsidR="00913431">
        <w:t>9.</w:t>
      </w:r>
      <w:r>
        <w:t>1</w:t>
      </w:r>
      <w:r w:rsidR="00913431">
        <w:t>2</w:t>
      </w:r>
      <w:r>
        <w:t>.202</w:t>
      </w:r>
      <w:r w:rsidR="00913431">
        <w:t>2г. №</w:t>
      </w:r>
      <w:r w:rsidR="00395CF2">
        <w:t xml:space="preserve"> 204</w:t>
      </w:r>
      <w:r w:rsidR="00913431">
        <w:t xml:space="preserve"> </w:t>
      </w:r>
      <w:r>
        <w:t xml:space="preserve">  </w:t>
      </w:r>
      <w:r w:rsidR="007315BE">
        <w:t xml:space="preserve"> </w:t>
      </w:r>
    </w:p>
    <w:p w:rsidR="007315BE" w:rsidRDefault="007315BE" w:rsidP="007315BE"/>
    <w:p w:rsidR="007315BE" w:rsidRPr="007315BE" w:rsidRDefault="007315BE" w:rsidP="007315BE">
      <w:pPr>
        <w:jc w:val="right"/>
        <w:rPr>
          <w:sz w:val="24"/>
          <w:szCs w:val="24"/>
        </w:rPr>
      </w:pP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План работы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Совета депутатов муниципального образования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  <w:r w:rsidRPr="007315BE">
        <w:rPr>
          <w:b/>
          <w:sz w:val="24"/>
          <w:szCs w:val="24"/>
        </w:rPr>
        <w:t>городского поселения «поселок Кичера» на 20</w:t>
      </w:r>
      <w:r w:rsidR="00913431">
        <w:rPr>
          <w:b/>
          <w:sz w:val="24"/>
          <w:szCs w:val="24"/>
        </w:rPr>
        <w:t>23</w:t>
      </w:r>
      <w:r w:rsidRPr="007315BE">
        <w:rPr>
          <w:b/>
          <w:sz w:val="24"/>
          <w:szCs w:val="24"/>
        </w:rPr>
        <w:t xml:space="preserve"> год</w:t>
      </w:r>
    </w:p>
    <w:p w:rsidR="007315BE" w:rsidRPr="007315BE" w:rsidRDefault="007315BE" w:rsidP="007315BE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20"/>
        <w:gridCol w:w="2400"/>
        <w:gridCol w:w="9"/>
        <w:gridCol w:w="1864"/>
        <w:gridCol w:w="12"/>
      </w:tblGrid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п\п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Перечень мероприятий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Ответственный за подготовку и исполнение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Сроки исполнения</w:t>
            </w:r>
          </w:p>
        </w:tc>
      </w:tr>
      <w:tr w:rsidR="007315BE" w:rsidRPr="007315BE" w:rsidTr="00432D17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Заседания Совета депутатов МО ГП «поселок Кичера»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Сессии Совета депутатов МО ГП «поселок Кичера</w:t>
            </w:r>
            <w:r w:rsidRPr="007315BE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Не реже 1 раза</w:t>
            </w:r>
          </w:p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квартал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Совместные заседания постоянных комиссий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бюджету и местным налогам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социальной политике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Постоянная комиссия по вопросам регламента, депутатской этике и работе с населением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Комиссия по проведению публичных слушаний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Публичные слушания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решения по исполнению бюджета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2C7F3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публичным слушаниям, г</w:t>
            </w:r>
            <w:r w:rsidR="007315BE" w:rsidRPr="007315BE">
              <w:rPr>
                <w:sz w:val="24"/>
                <w:szCs w:val="24"/>
                <w:lang w:eastAsia="en-US"/>
              </w:rPr>
              <w:t>лавный специалист по финансовым вопросам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32D17">
        <w:trPr>
          <w:trHeight w:val="7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Default="007315BE">
            <w:pPr>
              <w:jc w:val="center"/>
              <w:rPr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проекте бюджета МО ГП «поселок Кичера» на 202</w:t>
            </w:r>
            <w:r w:rsidR="00913431">
              <w:rPr>
                <w:sz w:val="24"/>
                <w:szCs w:val="24"/>
                <w:lang w:eastAsia="en-US"/>
              </w:rPr>
              <w:t>4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  <w:p w:rsidR="002C7F30" w:rsidRPr="007315BE" w:rsidRDefault="002C7F30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2C7F30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публичным слушаниям, г</w:t>
            </w:r>
            <w:r w:rsidR="007315BE" w:rsidRPr="007315BE">
              <w:rPr>
                <w:sz w:val="24"/>
                <w:szCs w:val="24"/>
                <w:lang w:eastAsia="en-US"/>
              </w:rPr>
              <w:t>лавный специалист по финансовым вопросам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2C7F30" w:rsidRPr="007315BE" w:rsidTr="00432D1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7315BE" w:rsidRDefault="002C7F30" w:rsidP="002C7F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7315BE" w:rsidRDefault="002C7F30" w:rsidP="002C7F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проекте решения Совета депутатов «О внесении изменений и дополнений в Устав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7315BE" w:rsidRDefault="002C7F30" w:rsidP="002C7F3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Комиссия по публичным слушаниям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F30" w:rsidRPr="003B48E2" w:rsidRDefault="003B48E2" w:rsidP="002C7F30">
            <w:pPr>
              <w:jc w:val="center"/>
              <w:rPr>
                <w:sz w:val="24"/>
                <w:szCs w:val="24"/>
                <w:lang w:eastAsia="en-US"/>
              </w:rPr>
            </w:pPr>
            <w:r w:rsidRPr="003B48E2">
              <w:rPr>
                <w:sz w:val="24"/>
                <w:szCs w:val="24"/>
              </w:rPr>
              <w:t>в течение года (по мере необходимости)</w:t>
            </w:r>
          </w:p>
        </w:tc>
      </w:tr>
      <w:tr w:rsidR="007315BE" w:rsidRPr="007315BE" w:rsidTr="00432D17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МО ГП «поселок Кичера» с органами государственной власти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«круглых столах», семинарах депутатов представительных органов местного самоуправления в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Взаимодействие с отделом законодательства РБ, ведения Регистра МНПА и регистрации уставов муниципальных образований Управления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Министерства юстиции РФ по РБ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Председатель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республиканских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отдельному плану</w:t>
            </w:r>
          </w:p>
        </w:tc>
      </w:tr>
      <w:tr w:rsidR="007315BE" w:rsidRPr="007315BE" w:rsidTr="00432D17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МО ГП «поселок Кичера» с Северобайкальской межрайонной прокуратурой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проектов решений Совета депутатов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представителей Северобайкальской прокуратуры в работе сессий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Представитель прокуратуры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Взаимодействие Совета депутатов с администрацией МО ГП «поселок Кичера»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планерных совещаниях у Главы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совещаниях, семинарах, заседаниях комиссий, проводимых администрацией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приеме граждан по личным вопросам Главой МО ГП «поселок Кичера»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МО ГП «поселок Кичера» по исполнению наказов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Участие в поселковых и районных мероприятиях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9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Работа депутатов на избирательных участках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Прием избирателей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постоянно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Прием избирателей на избирательных участках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графику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Работа по обращениям граждан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Взаимодействие с администрацией и общественными организациями поселения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Депутаты Совета депутатов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rPr>
          <w:gridAfter w:val="1"/>
          <w:wAfter w:w="12" w:type="dxa"/>
          <w:trHeight w:val="320"/>
        </w:trPr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Аналитическая и контрольно-организационная деятельность Совета депутатов МО ГП «поселок Кичера»</w:t>
            </w:r>
          </w:p>
        </w:tc>
      </w:tr>
      <w:tr w:rsidR="007315BE" w:rsidRPr="007315BE" w:rsidTr="00432D17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повестки, подготовка материалов к сессии Совета депутатов, заседаниям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Оформление решений, протоколов заседаний сессий и постоянных комиссий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rPr>
          <w:gridAfter w:val="1"/>
          <w:wAfter w:w="12" w:type="dxa"/>
          <w:trHeight w:val="15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Официальное опубликование (обнародование) решений Совета депутатов на сайте администрации,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стендах поселения и в средствах массовой информации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rPr>
          <w:gridAfter w:val="1"/>
          <w:wAfter w:w="12" w:type="dxa"/>
          <w:trHeight w:val="10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Формирование плана</w:t>
            </w:r>
            <w:r w:rsidR="003B48E2">
              <w:rPr>
                <w:sz w:val="24"/>
                <w:szCs w:val="24"/>
                <w:lang w:eastAsia="en-US"/>
              </w:rPr>
              <w:t xml:space="preserve"> работы Совета депутатов на 202</w:t>
            </w:r>
            <w:r w:rsidR="00913431">
              <w:rPr>
                <w:sz w:val="24"/>
                <w:szCs w:val="24"/>
                <w:lang w:eastAsia="en-US"/>
              </w:rPr>
              <w:t>4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постоянных комиссий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декабрь</w:t>
            </w:r>
          </w:p>
        </w:tc>
      </w:tr>
      <w:tr w:rsidR="007315BE" w:rsidRPr="007315BE" w:rsidTr="00432D17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обновление информационных материалов о деятельности Совета депутатов на сайте администрации  и стендах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7315BE" w:rsidRPr="007315BE" w:rsidTr="00432D17">
        <w:trPr>
          <w:gridAfter w:val="1"/>
          <w:wAfter w:w="12" w:type="dxa"/>
          <w:trHeight w:val="5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решений, подготовка и направление  решений Совета депутатов, протоколов сессий  в Северобайкальскую  межрайонную прокуратуру.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 и в течение 10 дней после окончания сессии</w:t>
            </w:r>
          </w:p>
        </w:tc>
      </w:tr>
      <w:tr w:rsidR="007315BE" w:rsidRPr="007315BE" w:rsidTr="00432D17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Согласование  проектов  решений о внесении изменений в Устав МО ГП «поселок Кичера» с Северобайкальской межрайонной прокуратурой и Управлением Министерства юстиции РФ по РБ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Перед сессией</w:t>
            </w:r>
          </w:p>
        </w:tc>
      </w:tr>
      <w:tr w:rsidR="007315BE" w:rsidRPr="007315BE" w:rsidTr="00432D17">
        <w:trPr>
          <w:gridAfter w:val="1"/>
          <w:wAfter w:w="12" w:type="dxa"/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и направление документов в Государственно-правовое  управление  Администрации Главы РБ и Правительства РБ (отдел по ведению регистра МПА)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ежемесячно</w:t>
            </w:r>
          </w:p>
        </w:tc>
      </w:tr>
      <w:tr w:rsidR="007315BE" w:rsidRPr="007315BE" w:rsidTr="00432D17">
        <w:trPr>
          <w:gridAfter w:val="1"/>
          <w:wAfter w:w="12" w:type="dxa"/>
          <w:trHeight w:val="5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Направление информации о </w:t>
            </w:r>
            <w:proofErr w:type="spellStart"/>
            <w:r w:rsidRPr="007315BE">
              <w:rPr>
                <w:sz w:val="24"/>
                <w:szCs w:val="24"/>
                <w:lang w:eastAsia="en-US"/>
              </w:rPr>
              <w:t>ТОСах</w:t>
            </w:r>
            <w:proofErr w:type="spellEnd"/>
            <w:r w:rsidRPr="007315BE">
              <w:rPr>
                <w:sz w:val="24"/>
                <w:szCs w:val="24"/>
                <w:lang w:eastAsia="en-US"/>
              </w:rPr>
              <w:t xml:space="preserve"> в орготдел  Совета депутатов МО «Северо-Байкальский район»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 необходимости</w:t>
            </w:r>
          </w:p>
        </w:tc>
      </w:tr>
      <w:tr w:rsidR="007315BE" w:rsidRPr="007315BE" w:rsidTr="00432D17">
        <w:trPr>
          <w:gridAfter w:val="1"/>
          <w:wAfter w:w="12" w:type="dxa"/>
          <w:trHeight w:val="4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</w:t>
            </w:r>
            <w:r w:rsidRPr="007315BE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Подготовка к  форуму ТОС «100 родных дворов»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депутатов, председатели ТОС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32D17">
        <w:trPr>
          <w:gridAfter w:val="1"/>
          <w:wAfter w:w="12" w:type="dxa"/>
          <w:trHeight w:val="420"/>
        </w:trPr>
        <w:tc>
          <w:tcPr>
            <w:tcW w:w="9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b/>
                <w:sz w:val="24"/>
                <w:szCs w:val="24"/>
                <w:lang w:eastAsia="en-US"/>
              </w:rPr>
              <w:t>Примерный перечень вопросов, п</w:t>
            </w:r>
            <w:r w:rsidR="003B48E2">
              <w:rPr>
                <w:b/>
                <w:sz w:val="24"/>
                <w:szCs w:val="24"/>
                <w:lang w:eastAsia="en-US"/>
              </w:rPr>
              <w:t>ланируемых к рассмотрению в 202</w:t>
            </w:r>
            <w:r w:rsidR="00913431">
              <w:rPr>
                <w:b/>
                <w:sz w:val="24"/>
                <w:szCs w:val="24"/>
                <w:lang w:eastAsia="en-US"/>
              </w:rPr>
              <w:t>3</w:t>
            </w:r>
            <w:r w:rsidRPr="007315BE">
              <w:rPr>
                <w:b/>
                <w:sz w:val="24"/>
                <w:szCs w:val="24"/>
                <w:lang w:eastAsia="en-US"/>
              </w:rPr>
              <w:t xml:space="preserve"> году</w:t>
            </w:r>
          </w:p>
        </w:tc>
      </w:tr>
      <w:tr w:rsidR="007315BE" w:rsidRPr="007315BE" w:rsidTr="00432D17">
        <w:trPr>
          <w:gridAfter w:val="1"/>
          <w:wAfter w:w="12" w:type="dxa"/>
          <w:trHeight w:val="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работе Совета депутатов муниципального образования городского по</w:t>
            </w:r>
            <w:r w:rsidR="003B48E2">
              <w:rPr>
                <w:sz w:val="24"/>
                <w:szCs w:val="24"/>
                <w:lang w:eastAsia="en-US"/>
              </w:rPr>
              <w:t>селения «поселок Кичера» за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7315BE" w:rsidRPr="007315BE" w:rsidTr="00432D17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Об   отчете главы МО ГП «поселок Кичера»  о деятельности администрации </w:t>
            </w:r>
            <w:r w:rsidR="003B48E2">
              <w:rPr>
                <w:sz w:val="24"/>
                <w:szCs w:val="24"/>
                <w:lang w:eastAsia="en-US"/>
              </w:rPr>
              <w:lastRenderedPageBreak/>
              <w:t>МО ГП «поселок Кичера» за 2020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 xml:space="preserve">Администрация МО ГП «поселок </w:t>
            </w:r>
            <w:r w:rsidRPr="007315BE">
              <w:rPr>
                <w:sz w:val="24"/>
                <w:szCs w:val="24"/>
                <w:lang w:eastAsia="en-US"/>
              </w:rPr>
              <w:lastRenderedPageBreak/>
              <w:t>Кичера»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highlight w:val="yellow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lastRenderedPageBreak/>
              <w:t>1 квартал</w:t>
            </w:r>
          </w:p>
        </w:tc>
      </w:tr>
      <w:tr w:rsidR="007315BE" w:rsidRPr="007315BE" w:rsidTr="00432D17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внесении изменений в решение Совета депутатов МО </w:t>
            </w:r>
            <w:r w:rsidR="003B48E2">
              <w:rPr>
                <w:sz w:val="24"/>
                <w:szCs w:val="24"/>
                <w:lang w:eastAsia="en-US"/>
              </w:rPr>
              <w:t>ГП «поселок Кичера» от 29.12.202</w:t>
            </w:r>
            <w:r w:rsidR="00913431">
              <w:rPr>
                <w:sz w:val="24"/>
                <w:szCs w:val="24"/>
                <w:lang w:eastAsia="en-US"/>
              </w:rPr>
              <w:t>2</w:t>
            </w:r>
            <w:r w:rsidR="003B48E2">
              <w:rPr>
                <w:sz w:val="24"/>
                <w:szCs w:val="24"/>
                <w:lang w:eastAsia="en-US"/>
              </w:rPr>
              <w:t xml:space="preserve">г. № </w:t>
            </w:r>
            <w:r w:rsidR="00913431">
              <w:rPr>
                <w:sz w:val="24"/>
                <w:szCs w:val="24"/>
                <w:lang w:eastAsia="en-US"/>
              </w:rPr>
              <w:t>2</w:t>
            </w:r>
            <w:r w:rsidR="003B48E2">
              <w:rPr>
                <w:sz w:val="24"/>
                <w:szCs w:val="24"/>
                <w:lang w:eastAsia="en-US"/>
              </w:rPr>
              <w:t>00</w:t>
            </w:r>
            <w:r w:rsidRPr="007315BE">
              <w:rPr>
                <w:sz w:val="24"/>
                <w:szCs w:val="24"/>
                <w:lang w:eastAsia="en-US"/>
              </w:rPr>
              <w:t xml:space="preserve"> «О бюджет</w:t>
            </w:r>
            <w:r w:rsidR="003B48E2">
              <w:rPr>
                <w:sz w:val="24"/>
                <w:szCs w:val="24"/>
                <w:lang w:eastAsia="en-US"/>
              </w:rPr>
              <w:t>е МО ГП «поселок Кичера» на 202</w:t>
            </w:r>
            <w:r w:rsidR="00913431">
              <w:rPr>
                <w:sz w:val="24"/>
                <w:szCs w:val="24"/>
                <w:lang w:eastAsia="en-US"/>
              </w:rPr>
              <w:t>3</w:t>
            </w:r>
            <w:r w:rsidR="003B48E2">
              <w:rPr>
                <w:sz w:val="24"/>
                <w:szCs w:val="24"/>
                <w:lang w:eastAsia="en-US"/>
              </w:rPr>
              <w:t xml:space="preserve"> год и на плановый период 202</w:t>
            </w:r>
            <w:r w:rsidR="00913431">
              <w:rPr>
                <w:sz w:val="24"/>
                <w:szCs w:val="24"/>
                <w:lang w:eastAsia="en-US"/>
              </w:rPr>
              <w:t>4</w:t>
            </w:r>
            <w:r w:rsidR="003B48E2">
              <w:rPr>
                <w:sz w:val="24"/>
                <w:szCs w:val="24"/>
                <w:lang w:eastAsia="en-US"/>
              </w:rPr>
              <w:t xml:space="preserve"> и 2</w:t>
            </w:r>
            <w:r w:rsidR="00913431">
              <w:rPr>
                <w:sz w:val="24"/>
                <w:szCs w:val="24"/>
                <w:lang w:eastAsia="en-US"/>
              </w:rPr>
              <w:t>025</w:t>
            </w:r>
            <w:r w:rsidRPr="007315BE">
              <w:rPr>
                <w:sz w:val="24"/>
                <w:szCs w:val="24"/>
                <w:lang w:eastAsia="en-US"/>
              </w:rPr>
              <w:t xml:space="preserve"> годов»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BE" w:rsidRPr="007315BE" w:rsidRDefault="007315BE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1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17" w:rsidRPr="007315BE" w:rsidRDefault="00432D17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</w:t>
            </w:r>
            <w:r>
              <w:rPr>
                <w:sz w:val="24"/>
                <w:szCs w:val="24"/>
                <w:lang w:eastAsia="en-US"/>
              </w:rPr>
              <w:t>муниципальных программах МО ГП «поселок Кичера» и ходе их реализации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 ГП «поселок Кичера»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внесении изменений в Устав МО ГП «поселок Кичера»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Совет депутатов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1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ДК «Романтик»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7315BE">
        <w:trPr>
          <w:gridAfter w:val="1"/>
          <w:wAfter w:w="12" w:type="dxa"/>
          <w:trHeight w:val="1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D17" w:rsidRPr="007315BE" w:rsidRDefault="00432D17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 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7315BE">
              <w:rPr>
                <w:sz w:val="24"/>
                <w:szCs w:val="24"/>
                <w:lang w:eastAsia="en-US"/>
              </w:rPr>
              <w:t>Об  исполнения</w:t>
            </w:r>
            <w:proofErr w:type="gramEnd"/>
            <w:r w:rsidRPr="007315BE">
              <w:rPr>
                <w:sz w:val="24"/>
                <w:szCs w:val="24"/>
                <w:lang w:eastAsia="en-US"/>
              </w:rPr>
              <w:t xml:space="preserve"> бюджет</w:t>
            </w:r>
            <w:r>
              <w:rPr>
                <w:sz w:val="24"/>
                <w:szCs w:val="24"/>
                <w:lang w:eastAsia="en-US"/>
              </w:rPr>
              <w:t>а МО ГП «поселок Кичера» за 2022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5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утверждении отчета о расходовании средств резервного фонда администраци</w:t>
            </w:r>
            <w:r>
              <w:rPr>
                <w:sz w:val="24"/>
                <w:szCs w:val="24"/>
                <w:lang w:eastAsia="en-US"/>
              </w:rPr>
              <w:t>и МО ГП «поселок Кичера» за 2022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4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4B1193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организации </w:t>
            </w:r>
            <w:r w:rsidRPr="004B1193">
              <w:rPr>
                <w:sz w:val="24"/>
                <w:szCs w:val="24"/>
                <w:lang w:eastAsia="en-US"/>
              </w:rPr>
              <w:t xml:space="preserve"> отдыха</w:t>
            </w:r>
            <w:proofErr w:type="gramEnd"/>
            <w:r w:rsidRPr="004B1193">
              <w:rPr>
                <w:sz w:val="24"/>
                <w:szCs w:val="24"/>
                <w:lang w:eastAsia="en-US"/>
              </w:rPr>
              <w:t xml:space="preserve"> детей</w:t>
            </w:r>
            <w:r>
              <w:rPr>
                <w:sz w:val="24"/>
                <w:szCs w:val="24"/>
                <w:lang w:eastAsia="en-US"/>
              </w:rPr>
              <w:t>, занятости подростков и молодежи в летний период 2023 года</w:t>
            </w:r>
            <w:r w:rsidRPr="004B119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4B1193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gramStart"/>
            <w:r w:rsidRPr="004B1193">
              <w:rPr>
                <w:sz w:val="24"/>
                <w:szCs w:val="24"/>
                <w:lang w:eastAsia="en-US"/>
              </w:rPr>
              <w:t>Администрация  школы</w:t>
            </w:r>
            <w:proofErr w:type="gramEnd"/>
            <w:r w:rsidRPr="004B1193">
              <w:rPr>
                <w:sz w:val="24"/>
                <w:szCs w:val="24"/>
                <w:lang w:eastAsia="en-US"/>
              </w:rPr>
              <w:t xml:space="preserve"> и  д\сада, спорт. инструктор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 xml:space="preserve">II  </w:t>
            </w:r>
            <w:r w:rsidRPr="007315BE">
              <w:rPr>
                <w:sz w:val="24"/>
                <w:szCs w:val="24"/>
                <w:lang w:eastAsia="en-US"/>
              </w:rPr>
              <w:t>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18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10.</w:t>
            </w:r>
          </w:p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17" w:rsidRPr="004B1193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 xml:space="preserve">б итогах работы предприятий ЖКХ за отопительный период 2022-2023гг.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4B11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B1193">
              <w:rPr>
                <w:sz w:val="24"/>
                <w:szCs w:val="24"/>
                <w:lang w:eastAsia="en-US"/>
              </w:rPr>
              <w:t xml:space="preserve">подготовке к </w:t>
            </w:r>
            <w:r>
              <w:rPr>
                <w:sz w:val="24"/>
                <w:szCs w:val="24"/>
                <w:lang w:eastAsia="en-US"/>
              </w:rPr>
              <w:t xml:space="preserve">новому </w:t>
            </w:r>
            <w:r w:rsidRPr="004B1193">
              <w:rPr>
                <w:sz w:val="24"/>
                <w:szCs w:val="24"/>
                <w:lang w:eastAsia="en-US"/>
              </w:rPr>
              <w:t>отопител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4B1193">
              <w:rPr>
                <w:sz w:val="24"/>
                <w:szCs w:val="24"/>
                <w:lang w:eastAsia="en-US"/>
              </w:rPr>
              <w:t>ному периоду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17" w:rsidRPr="004B1193" w:rsidRDefault="00432D17" w:rsidP="00432D17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ООО</w:t>
            </w:r>
          </w:p>
          <w:p w:rsidR="00432D17" w:rsidRPr="004B1193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B1193">
              <w:rPr>
                <w:sz w:val="24"/>
                <w:szCs w:val="24"/>
                <w:lang w:eastAsia="en-US"/>
              </w:rPr>
              <w:t>«Регистр. Кичера»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2072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информации по исполнению бюджета МО ГП «посе</w:t>
            </w:r>
            <w:r>
              <w:rPr>
                <w:sz w:val="24"/>
                <w:szCs w:val="24"/>
                <w:lang w:eastAsia="en-US"/>
              </w:rPr>
              <w:t xml:space="preserve">лок </w:t>
            </w:r>
            <w:proofErr w:type="gramStart"/>
            <w:r>
              <w:rPr>
                <w:sz w:val="24"/>
                <w:szCs w:val="24"/>
                <w:lang w:eastAsia="en-US"/>
              </w:rPr>
              <w:t>Кичера»  за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 полугодие 2023</w:t>
            </w:r>
            <w:r w:rsidRPr="007315BE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2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 w:rsidR="005D341F">
              <w:rPr>
                <w:sz w:val="24"/>
                <w:szCs w:val="24"/>
                <w:lang w:eastAsia="en-US"/>
              </w:rPr>
              <w:t>2</w:t>
            </w:r>
            <w:r w:rsidRPr="007315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Об утверждении отчета о расходовании средств резервного фонда администрации МО ГП «пос</w:t>
            </w:r>
            <w:r>
              <w:rPr>
                <w:sz w:val="24"/>
                <w:szCs w:val="24"/>
                <w:lang w:eastAsia="en-US"/>
              </w:rPr>
              <w:t>елок Кичера» за 1 полугодие 2023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5D341F" w:rsidRPr="007315BE" w:rsidTr="000040E2">
        <w:trPr>
          <w:gridAfter w:val="1"/>
          <w:wAfter w:w="12" w:type="dxa"/>
          <w:trHeight w:val="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7315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О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US"/>
              </w:rPr>
              <w:t>расходовании  денежных</w:t>
            </w:r>
            <w:proofErr w:type="gram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средств </w:t>
            </w: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ТОСами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п. Кичера, призерами Республиканского конкурса «Лучший ТОС»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Председатели ТОС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III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5D341F" w:rsidRPr="007315BE" w:rsidTr="000040E2">
        <w:trPr>
          <w:gridAfter w:val="1"/>
          <w:wAfter w:w="12" w:type="dxa"/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5D341F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32D17" w:rsidRPr="007315BE" w:rsidTr="00432D17">
        <w:trPr>
          <w:gridAfter w:val="1"/>
          <w:wAfter w:w="12" w:type="dxa"/>
          <w:trHeight w:val="231"/>
        </w:trPr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 w:rsidR="005D341F">
              <w:rPr>
                <w:sz w:val="24"/>
                <w:szCs w:val="24"/>
                <w:lang w:eastAsia="en-US"/>
              </w:rPr>
              <w:t>4</w:t>
            </w:r>
            <w:r w:rsidRPr="007315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 xml:space="preserve">О проекте бюджета МО </w:t>
            </w:r>
            <w:r>
              <w:rPr>
                <w:sz w:val="24"/>
                <w:szCs w:val="24"/>
                <w:lang w:eastAsia="en-US"/>
              </w:rPr>
              <w:t>ГП «поселок Кичера» на 2024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432D17" w:rsidRPr="007315BE" w:rsidTr="00432D17">
        <w:trPr>
          <w:gridAfter w:val="1"/>
          <w:wAfter w:w="12" w:type="dxa"/>
          <w:trHeight w:val="27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1</w:t>
            </w:r>
            <w:r w:rsidR="005D341F">
              <w:rPr>
                <w:sz w:val="24"/>
                <w:szCs w:val="24"/>
                <w:lang w:eastAsia="en-US"/>
              </w:rPr>
              <w:t>5</w:t>
            </w:r>
            <w:r w:rsidRPr="007315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О бюдже</w:t>
            </w:r>
            <w:r>
              <w:rPr>
                <w:sz w:val="24"/>
                <w:szCs w:val="24"/>
                <w:lang w:eastAsia="en-US"/>
              </w:rPr>
              <w:t>те МОГП «поселок Кичера» на 202</w:t>
            </w:r>
            <w:r w:rsidR="008F0D9A">
              <w:rPr>
                <w:sz w:val="24"/>
                <w:szCs w:val="24"/>
                <w:lang w:eastAsia="en-US"/>
              </w:rPr>
              <w:t>4</w:t>
            </w:r>
            <w:r w:rsidRPr="007315B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eastAsia="en-US"/>
              </w:rPr>
              <w:t>Главный специалист администрации по экономическим вопросам, депутатская комиссия по бюджету и налогам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D17" w:rsidRPr="007315BE" w:rsidRDefault="00432D17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  <w:tr w:rsidR="005D341F" w:rsidRPr="007315BE" w:rsidTr="00507314">
        <w:trPr>
          <w:gridAfter w:val="1"/>
          <w:wAfter w:w="12" w:type="dxa"/>
          <w:trHeight w:val="8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  <w:r w:rsidRPr="007315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432D17">
              <w:rPr>
                <w:sz w:val="24"/>
                <w:szCs w:val="24"/>
                <w:lang w:eastAsia="en-US"/>
              </w:rPr>
              <w:t>Об организации досуга и обеспечение жителей поселения услугами учреждений культуры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Директор ДК «Романтик»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341F" w:rsidRPr="007315BE" w:rsidRDefault="005D341F" w:rsidP="00432D17">
            <w:pPr>
              <w:spacing w:after="200"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7315BE">
              <w:rPr>
                <w:sz w:val="24"/>
                <w:szCs w:val="24"/>
                <w:lang w:val="en-US" w:eastAsia="en-US"/>
              </w:rPr>
              <w:t>IV</w:t>
            </w:r>
            <w:r w:rsidRPr="007315BE">
              <w:rPr>
                <w:sz w:val="24"/>
                <w:szCs w:val="24"/>
                <w:lang w:eastAsia="en-US"/>
              </w:rPr>
              <w:t xml:space="preserve"> квартал</w:t>
            </w:r>
          </w:p>
        </w:tc>
      </w:tr>
    </w:tbl>
    <w:p w:rsidR="007315BE" w:rsidRDefault="007315BE" w:rsidP="007315BE">
      <w:pPr>
        <w:rPr>
          <w:rFonts w:eastAsia="Times New Roman"/>
        </w:rPr>
      </w:pPr>
    </w:p>
    <w:p w:rsidR="007315BE" w:rsidRDefault="007315BE" w:rsidP="007315BE"/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p w:rsidR="00DD63F4" w:rsidRDefault="00DD63F4" w:rsidP="00DD63F4">
      <w:pPr>
        <w:jc w:val="both"/>
        <w:rPr>
          <w:rFonts w:eastAsia="Times New Roman"/>
          <w:sz w:val="16"/>
          <w:szCs w:val="16"/>
        </w:rPr>
      </w:pPr>
    </w:p>
    <w:sectPr w:rsidR="00DD63F4" w:rsidSect="004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3F4"/>
    <w:rsid w:val="00111870"/>
    <w:rsid w:val="00113525"/>
    <w:rsid w:val="00136569"/>
    <w:rsid w:val="00142497"/>
    <w:rsid w:val="0015513C"/>
    <w:rsid w:val="001942E1"/>
    <w:rsid w:val="00256EBB"/>
    <w:rsid w:val="0027142A"/>
    <w:rsid w:val="002A5BF3"/>
    <w:rsid w:val="002C7F30"/>
    <w:rsid w:val="00322E44"/>
    <w:rsid w:val="00395CF2"/>
    <w:rsid w:val="003B48E2"/>
    <w:rsid w:val="00432D17"/>
    <w:rsid w:val="00471762"/>
    <w:rsid w:val="004A6D4A"/>
    <w:rsid w:val="004B1193"/>
    <w:rsid w:val="004B2DCE"/>
    <w:rsid w:val="005D341F"/>
    <w:rsid w:val="006423DB"/>
    <w:rsid w:val="00671EDA"/>
    <w:rsid w:val="007315BE"/>
    <w:rsid w:val="007C0739"/>
    <w:rsid w:val="007F5FEC"/>
    <w:rsid w:val="008F0D9A"/>
    <w:rsid w:val="00913431"/>
    <w:rsid w:val="0093163C"/>
    <w:rsid w:val="00977A41"/>
    <w:rsid w:val="00A13F68"/>
    <w:rsid w:val="00B71EC1"/>
    <w:rsid w:val="00B96BFB"/>
    <w:rsid w:val="00BF014C"/>
    <w:rsid w:val="00C122A7"/>
    <w:rsid w:val="00C46D7D"/>
    <w:rsid w:val="00DC29E3"/>
    <w:rsid w:val="00DD63F4"/>
    <w:rsid w:val="00F44642"/>
    <w:rsid w:val="00F72140"/>
    <w:rsid w:val="00FC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57B8"/>
  <w15:docId w15:val="{8FAB92A8-0F87-4E29-A3A2-7E6188CB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3F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63F4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D63F4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D63F4"/>
    <w:rPr>
      <w:rFonts w:ascii="Arial" w:hAnsi="Arial" w:cs="Arial"/>
    </w:rPr>
  </w:style>
  <w:style w:type="paragraph" w:customStyle="1" w:styleId="ConsPlusNormal0">
    <w:name w:val="ConsPlusNormal"/>
    <w:link w:val="ConsPlusNormal"/>
    <w:rsid w:val="00DD6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3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6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73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C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5CF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37A6A-BDC9-4718-8B23-C3992B0C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21</cp:revision>
  <cp:lastPrinted>2022-12-29T03:17:00Z</cp:lastPrinted>
  <dcterms:created xsi:type="dcterms:W3CDTF">2019-12-16T00:57:00Z</dcterms:created>
  <dcterms:modified xsi:type="dcterms:W3CDTF">2022-12-29T23:55:00Z</dcterms:modified>
</cp:coreProperties>
</file>