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40" w:rsidRDefault="003C2040" w:rsidP="003C2040">
      <w:pPr>
        <w:pStyle w:val="1"/>
        <w:rPr>
          <w:szCs w:val="28"/>
        </w:rPr>
      </w:pPr>
      <w:r>
        <w:rPr>
          <w:szCs w:val="28"/>
        </w:rPr>
        <w:t>Республика Бурятия</w:t>
      </w:r>
    </w:p>
    <w:p w:rsidR="003C2040" w:rsidRDefault="003C2040" w:rsidP="003C2040">
      <w:pPr>
        <w:pStyle w:val="1"/>
        <w:rPr>
          <w:szCs w:val="28"/>
        </w:rPr>
      </w:pPr>
      <w:r>
        <w:rPr>
          <w:szCs w:val="28"/>
        </w:rPr>
        <w:t>Северо-Байкальский район</w:t>
      </w:r>
    </w:p>
    <w:p w:rsidR="003C2040" w:rsidRDefault="003C2040" w:rsidP="003C2040">
      <w:pPr>
        <w:pStyle w:val="2"/>
        <w:jc w:val="center"/>
        <w:rPr>
          <w:szCs w:val="28"/>
        </w:rPr>
      </w:pPr>
      <w:r>
        <w:rPr>
          <w:szCs w:val="28"/>
        </w:rPr>
        <w:t>Совет депутатов муниципального образования</w:t>
      </w:r>
    </w:p>
    <w:p w:rsidR="003C2040" w:rsidRDefault="003C2040" w:rsidP="003C2040">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3C2040" w:rsidRDefault="00475D68" w:rsidP="003C2040">
      <w:pPr>
        <w:jc w:val="center"/>
        <w:rPr>
          <w:sz w:val="28"/>
          <w:szCs w:val="28"/>
        </w:rPr>
      </w:pPr>
      <w:r>
        <w:rPr>
          <w:b/>
          <w:sz w:val="28"/>
          <w:szCs w:val="28"/>
        </w:rPr>
        <w:t xml:space="preserve"> 22</w:t>
      </w:r>
      <w:r w:rsidR="003C2040">
        <w:rPr>
          <w:b/>
          <w:sz w:val="28"/>
          <w:szCs w:val="28"/>
        </w:rPr>
        <w:t xml:space="preserve"> СЕССИЯ </w:t>
      </w:r>
    </w:p>
    <w:p w:rsidR="003C2040" w:rsidRDefault="003C2040" w:rsidP="003C2040">
      <w:pPr>
        <w:rPr>
          <w:b/>
          <w:sz w:val="28"/>
          <w:szCs w:val="28"/>
        </w:rPr>
      </w:pPr>
      <w:r>
        <w:rPr>
          <w:b/>
          <w:sz w:val="28"/>
          <w:szCs w:val="28"/>
        </w:rPr>
        <w:t>__________________________________________________________________</w:t>
      </w:r>
    </w:p>
    <w:p w:rsidR="003C2040" w:rsidRDefault="003C2040" w:rsidP="003C2040">
      <w:pPr>
        <w:pStyle w:val="1"/>
        <w:rPr>
          <w:b/>
          <w:sz w:val="24"/>
        </w:rPr>
      </w:pPr>
      <w:r>
        <w:rPr>
          <w:sz w:val="24"/>
        </w:rPr>
        <w:t xml:space="preserve">                                                                                                                      </w:t>
      </w:r>
    </w:p>
    <w:p w:rsidR="003C2040" w:rsidRDefault="003C2040" w:rsidP="003C2040">
      <w:pPr>
        <w:pStyle w:val="1"/>
        <w:rPr>
          <w:sz w:val="24"/>
        </w:rPr>
      </w:pPr>
      <w:proofErr w:type="gramStart"/>
      <w:r>
        <w:rPr>
          <w:sz w:val="24"/>
        </w:rPr>
        <w:t>Р</w:t>
      </w:r>
      <w:proofErr w:type="gramEnd"/>
      <w:r>
        <w:rPr>
          <w:sz w:val="24"/>
        </w:rPr>
        <w:t xml:space="preserve"> Е Ш Е Н И Е № </w:t>
      </w:r>
      <w:r w:rsidR="008A5554">
        <w:rPr>
          <w:sz w:val="24"/>
        </w:rPr>
        <w:t>111</w:t>
      </w:r>
    </w:p>
    <w:p w:rsidR="003C2040" w:rsidRDefault="003C2040" w:rsidP="003C2040">
      <w:pPr>
        <w:pStyle w:val="1"/>
        <w:rPr>
          <w:sz w:val="24"/>
        </w:rPr>
      </w:pPr>
      <w:r>
        <w:rPr>
          <w:sz w:val="24"/>
        </w:rPr>
        <w:t xml:space="preserve">                                                </w:t>
      </w:r>
    </w:p>
    <w:p w:rsidR="003C2040" w:rsidRDefault="00475D68" w:rsidP="003C2040">
      <w:pPr>
        <w:rPr>
          <w:sz w:val="28"/>
          <w:szCs w:val="28"/>
        </w:rPr>
      </w:pPr>
      <w:r>
        <w:rPr>
          <w:sz w:val="28"/>
          <w:szCs w:val="28"/>
        </w:rPr>
        <w:t>от 25</w:t>
      </w:r>
      <w:r w:rsidR="003C2040">
        <w:rPr>
          <w:sz w:val="28"/>
          <w:szCs w:val="28"/>
        </w:rPr>
        <w:t xml:space="preserve"> марта  2020г.                                                                               п. Кичера   </w:t>
      </w:r>
    </w:p>
    <w:p w:rsidR="003C2040" w:rsidRDefault="003C2040" w:rsidP="003C2040"/>
    <w:p w:rsidR="003C2040" w:rsidRDefault="003C2040" w:rsidP="003C2040"/>
    <w:p w:rsidR="003C2040" w:rsidRDefault="003C2040" w:rsidP="003C2040">
      <w:pPr>
        <w:rPr>
          <w:b/>
          <w:i/>
        </w:rPr>
      </w:pPr>
      <w:r>
        <w:rPr>
          <w:b/>
          <w:i/>
        </w:rPr>
        <w:t>Об информации  Совета депутатов муниципального</w:t>
      </w:r>
    </w:p>
    <w:p w:rsidR="003C2040" w:rsidRDefault="003C2040" w:rsidP="003C2040">
      <w:pPr>
        <w:rPr>
          <w:b/>
          <w:i/>
        </w:rPr>
      </w:pPr>
      <w:r>
        <w:rPr>
          <w:b/>
          <w:i/>
        </w:rPr>
        <w:t xml:space="preserve">образования городского поселения </w:t>
      </w:r>
    </w:p>
    <w:p w:rsidR="003C2040" w:rsidRDefault="003C2040" w:rsidP="003C2040">
      <w:pPr>
        <w:rPr>
          <w:b/>
          <w:i/>
        </w:rPr>
      </w:pPr>
      <w:r>
        <w:rPr>
          <w:b/>
          <w:i/>
        </w:rPr>
        <w:t>«посело</w:t>
      </w:r>
      <w:r w:rsidR="00475D68">
        <w:rPr>
          <w:b/>
          <w:i/>
        </w:rPr>
        <w:t>к Кичера» о деятельности за 2020</w:t>
      </w:r>
      <w:r>
        <w:rPr>
          <w:b/>
          <w:i/>
        </w:rPr>
        <w:t xml:space="preserve"> год</w:t>
      </w:r>
    </w:p>
    <w:p w:rsidR="003C2040" w:rsidRDefault="003C2040" w:rsidP="003C2040">
      <w:pPr>
        <w:rPr>
          <w:b/>
          <w:i/>
        </w:rPr>
      </w:pPr>
    </w:p>
    <w:p w:rsidR="003C2040" w:rsidRDefault="003C2040" w:rsidP="003C2040">
      <w:pPr>
        <w:rPr>
          <w:b/>
          <w:i/>
        </w:rPr>
      </w:pPr>
    </w:p>
    <w:p w:rsidR="003C2040" w:rsidRDefault="003C2040" w:rsidP="003C2040">
      <w:pPr>
        <w:rPr>
          <w:b/>
          <w:i/>
        </w:rPr>
      </w:pPr>
    </w:p>
    <w:p w:rsidR="003C2040" w:rsidRDefault="003C2040" w:rsidP="003C2040">
      <w:pPr>
        <w:jc w:val="both"/>
        <w:rPr>
          <w:b/>
          <w:sz w:val="28"/>
          <w:szCs w:val="28"/>
        </w:rPr>
      </w:pPr>
      <w:r>
        <w:rPr>
          <w:sz w:val="28"/>
          <w:szCs w:val="28"/>
        </w:rPr>
        <w:t xml:space="preserve">     Заслушав и обсудив информацию председателя Совета депутатов муниципального образования городского поселения «поселок Кичера» </w:t>
      </w:r>
      <w:proofErr w:type="gramStart"/>
      <w:r>
        <w:rPr>
          <w:sz w:val="28"/>
          <w:szCs w:val="28"/>
          <w:lang w:val="en-US"/>
        </w:rPr>
        <w:t>IV</w:t>
      </w:r>
      <w:proofErr w:type="gramEnd"/>
      <w:r>
        <w:rPr>
          <w:sz w:val="28"/>
          <w:szCs w:val="28"/>
        </w:rPr>
        <w:t>созыва  Приваловой Р.А. о деятельности Совета депутато</w:t>
      </w:r>
      <w:r w:rsidR="00475D68">
        <w:rPr>
          <w:sz w:val="28"/>
          <w:szCs w:val="28"/>
        </w:rPr>
        <w:t>в МО ГП «поселок Кичера» за 2020</w:t>
      </w:r>
      <w:r>
        <w:rPr>
          <w:sz w:val="28"/>
          <w:szCs w:val="28"/>
        </w:rPr>
        <w:t xml:space="preserve"> год, Совет депутатов муниципального образования городского поселения «поселок Кичера» </w:t>
      </w:r>
      <w:r>
        <w:rPr>
          <w:sz w:val="28"/>
          <w:szCs w:val="28"/>
          <w:lang w:val="en-US"/>
        </w:rPr>
        <w:t>IV</w:t>
      </w:r>
      <w:r>
        <w:rPr>
          <w:sz w:val="28"/>
          <w:szCs w:val="28"/>
        </w:rPr>
        <w:t xml:space="preserve"> созыва </w:t>
      </w:r>
      <w:r>
        <w:rPr>
          <w:b/>
          <w:sz w:val="28"/>
          <w:szCs w:val="28"/>
        </w:rPr>
        <w:t>решил:</w:t>
      </w:r>
    </w:p>
    <w:p w:rsidR="003C2040" w:rsidRDefault="003C2040" w:rsidP="003C2040">
      <w:pPr>
        <w:jc w:val="both"/>
        <w:rPr>
          <w:b/>
          <w:sz w:val="28"/>
          <w:szCs w:val="28"/>
        </w:rPr>
      </w:pPr>
    </w:p>
    <w:p w:rsidR="003C2040" w:rsidRDefault="003C2040" w:rsidP="003C2040">
      <w:pPr>
        <w:pStyle w:val="a3"/>
        <w:numPr>
          <w:ilvl w:val="0"/>
          <w:numId w:val="1"/>
        </w:numPr>
        <w:jc w:val="both"/>
        <w:rPr>
          <w:sz w:val="28"/>
          <w:szCs w:val="28"/>
        </w:rPr>
      </w:pPr>
      <w:r>
        <w:rPr>
          <w:sz w:val="28"/>
          <w:szCs w:val="28"/>
        </w:rPr>
        <w:t xml:space="preserve"> Информацию о деятельности Совета депутатов муниципального образования городского по</w:t>
      </w:r>
      <w:r w:rsidR="00475D68">
        <w:rPr>
          <w:sz w:val="28"/>
          <w:szCs w:val="28"/>
        </w:rPr>
        <w:t>селения «поселок Кичера» за 2020</w:t>
      </w:r>
      <w:r>
        <w:rPr>
          <w:sz w:val="28"/>
          <w:szCs w:val="28"/>
        </w:rPr>
        <w:t xml:space="preserve"> год принять к сведению (прилагается);</w:t>
      </w:r>
    </w:p>
    <w:p w:rsidR="003C2040" w:rsidRDefault="003C2040" w:rsidP="003C2040">
      <w:pPr>
        <w:pStyle w:val="a3"/>
        <w:numPr>
          <w:ilvl w:val="0"/>
          <w:numId w:val="1"/>
        </w:numPr>
        <w:jc w:val="both"/>
        <w:rPr>
          <w:sz w:val="28"/>
          <w:szCs w:val="28"/>
        </w:rPr>
      </w:pPr>
      <w:r>
        <w:rPr>
          <w:sz w:val="28"/>
          <w:szCs w:val="28"/>
        </w:rPr>
        <w:t xml:space="preserve"> Настоящее решение вступает в силу со дня его подписания и подлежит официальному опубликованию (обнародованию).</w:t>
      </w:r>
    </w:p>
    <w:p w:rsidR="003C2040" w:rsidRDefault="003C2040" w:rsidP="003C2040">
      <w:pPr>
        <w:pStyle w:val="a3"/>
        <w:jc w:val="both"/>
        <w:rPr>
          <w:sz w:val="28"/>
          <w:szCs w:val="28"/>
        </w:rPr>
      </w:pPr>
      <w:r>
        <w:rPr>
          <w:sz w:val="28"/>
          <w:szCs w:val="28"/>
        </w:rPr>
        <w:t xml:space="preserve">   </w:t>
      </w:r>
    </w:p>
    <w:p w:rsidR="003C2040" w:rsidRDefault="003C2040" w:rsidP="003C2040">
      <w:pPr>
        <w:pStyle w:val="a3"/>
        <w:jc w:val="both"/>
        <w:rPr>
          <w:sz w:val="28"/>
          <w:szCs w:val="28"/>
        </w:rPr>
      </w:pPr>
    </w:p>
    <w:p w:rsidR="003C2040" w:rsidRDefault="003C2040" w:rsidP="003C2040">
      <w:pPr>
        <w:pStyle w:val="a3"/>
        <w:jc w:val="both"/>
        <w:rPr>
          <w:sz w:val="28"/>
          <w:szCs w:val="28"/>
        </w:rPr>
      </w:pPr>
    </w:p>
    <w:p w:rsidR="003C2040" w:rsidRDefault="003C2040" w:rsidP="003C2040">
      <w:pPr>
        <w:pStyle w:val="a3"/>
        <w:jc w:val="both"/>
        <w:rPr>
          <w:sz w:val="28"/>
          <w:szCs w:val="28"/>
        </w:rPr>
      </w:pPr>
    </w:p>
    <w:p w:rsidR="003C2040" w:rsidRDefault="003C2040" w:rsidP="003C2040">
      <w:pPr>
        <w:ind w:firstLine="709"/>
        <w:jc w:val="both"/>
        <w:outlineLvl w:val="0"/>
        <w:rPr>
          <w:sz w:val="28"/>
          <w:szCs w:val="28"/>
        </w:rPr>
      </w:pPr>
    </w:p>
    <w:p w:rsidR="003C2040" w:rsidRDefault="003C2040" w:rsidP="003C2040">
      <w:pPr>
        <w:jc w:val="both"/>
        <w:rPr>
          <w:b/>
        </w:rPr>
      </w:pPr>
      <w:r>
        <w:rPr>
          <w:b/>
        </w:rPr>
        <w:t>Председатель Совета депутатов муниципального</w:t>
      </w:r>
    </w:p>
    <w:p w:rsidR="003C2040" w:rsidRDefault="003C2040" w:rsidP="003C2040">
      <w:pPr>
        <w:jc w:val="both"/>
        <w:rPr>
          <w:b/>
        </w:rPr>
      </w:pPr>
      <w:r>
        <w:rPr>
          <w:b/>
        </w:rPr>
        <w:t xml:space="preserve">образования городского поселения  «поселок Кичера»                        Р.А. Привалова                                       </w:t>
      </w:r>
    </w:p>
    <w:p w:rsidR="003C2040" w:rsidRDefault="003C2040" w:rsidP="003C2040">
      <w:pPr>
        <w:pStyle w:val="a3"/>
        <w:jc w:val="both"/>
        <w:rPr>
          <w:sz w:val="28"/>
          <w:szCs w:val="28"/>
        </w:rPr>
      </w:pPr>
    </w:p>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 w:rsidR="003C2040" w:rsidRDefault="003C2040" w:rsidP="003C2040">
      <w:pPr>
        <w:jc w:val="right"/>
        <w:rPr>
          <w:sz w:val="20"/>
          <w:szCs w:val="20"/>
        </w:rPr>
      </w:pPr>
      <w:r>
        <w:rPr>
          <w:sz w:val="20"/>
          <w:szCs w:val="20"/>
        </w:rPr>
        <w:lastRenderedPageBreak/>
        <w:t>Приложение</w:t>
      </w:r>
    </w:p>
    <w:p w:rsidR="003C2040" w:rsidRDefault="003C2040" w:rsidP="003C2040">
      <w:pPr>
        <w:jc w:val="right"/>
        <w:rPr>
          <w:sz w:val="20"/>
          <w:szCs w:val="20"/>
        </w:rPr>
      </w:pPr>
      <w:r>
        <w:rPr>
          <w:sz w:val="20"/>
          <w:szCs w:val="20"/>
        </w:rPr>
        <w:t>к решению Совета депутатов</w:t>
      </w:r>
    </w:p>
    <w:p w:rsidR="003C2040" w:rsidRDefault="003C2040" w:rsidP="003C2040">
      <w:pPr>
        <w:jc w:val="right"/>
        <w:rPr>
          <w:sz w:val="20"/>
          <w:szCs w:val="20"/>
        </w:rPr>
      </w:pPr>
      <w:r>
        <w:rPr>
          <w:sz w:val="20"/>
          <w:szCs w:val="20"/>
        </w:rPr>
        <w:t>МО ГП «поселок Кичера»</w:t>
      </w:r>
    </w:p>
    <w:p w:rsidR="003C2040" w:rsidRDefault="00475D68" w:rsidP="003C2040">
      <w:pPr>
        <w:jc w:val="right"/>
        <w:rPr>
          <w:sz w:val="20"/>
          <w:szCs w:val="20"/>
        </w:rPr>
      </w:pPr>
      <w:r>
        <w:rPr>
          <w:sz w:val="20"/>
          <w:szCs w:val="20"/>
        </w:rPr>
        <w:t>от 25</w:t>
      </w:r>
      <w:r w:rsidR="003C2040">
        <w:rPr>
          <w:sz w:val="20"/>
          <w:szCs w:val="20"/>
        </w:rPr>
        <w:t>.03.2</w:t>
      </w:r>
      <w:r>
        <w:rPr>
          <w:sz w:val="20"/>
          <w:szCs w:val="20"/>
        </w:rPr>
        <w:t xml:space="preserve">021г. № </w:t>
      </w:r>
      <w:r w:rsidR="008A5554">
        <w:rPr>
          <w:sz w:val="20"/>
          <w:szCs w:val="20"/>
        </w:rPr>
        <w:t>111</w:t>
      </w:r>
    </w:p>
    <w:p w:rsidR="003C2040" w:rsidRDefault="003C2040" w:rsidP="003C2040">
      <w:pPr>
        <w:jc w:val="center"/>
        <w:rPr>
          <w:b/>
          <w:sz w:val="20"/>
          <w:szCs w:val="20"/>
        </w:rPr>
      </w:pPr>
    </w:p>
    <w:p w:rsidR="003C2040" w:rsidRDefault="003C2040" w:rsidP="003C2040">
      <w:pPr>
        <w:jc w:val="center"/>
        <w:rPr>
          <w:b/>
          <w:sz w:val="20"/>
          <w:szCs w:val="20"/>
        </w:rPr>
      </w:pPr>
    </w:p>
    <w:p w:rsidR="003C2040" w:rsidRDefault="003C2040" w:rsidP="003C2040">
      <w:pPr>
        <w:jc w:val="center"/>
        <w:rPr>
          <w:b/>
          <w:sz w:val="20"/>
          <w:szCs w:val="20"/>
        </w:rPr>
      </w:pPr>
    </w:p>
    <w:p w:rsidR="003C2040" w:rsidRPr="00D62EB3" w:rsidRDefault="003C2040" w:rsidP="003C2040">
      <w:pPr>
        <w:jc w:val="center"/>
        <w:rPr>
          <w:b/>
        </w:rPr>
      </w:pPr>
      <w:r w:rsidRPr="00D62EB3">
        <w:rPr>
          <w:b/>
        </w:rPr>
        <w:t>Информация</w:t>
      </w:r>
    </w:p>
    <w:p w:rsidR="003C2040" w:rsidRPr="00D62EB3" w:rsidRDefault="003C2040" w:rsidP="003C2040">
      <w:pPr>
        <w:jc w:val="center"/>
        <w:rPr>
          <w:b/>
        </w:rPr>
      </w:pPr>
      <w:r w:rsidRPr="00D62EB3">
        <w:rPr>
          <w:b/>
        </w:rPr>
        <w:t>о  работе Совета депутатов муниципального образования</w:t>
      </w:r>
    </w:p>
    <w:p w:rsidR="003C2040" w:rsidRPr="00D62EB3" w:rsidRDefault="003C2040" w:rsidP="003C2040">
      <w:pPr>
        <w:jc w:val="center"/>
        <w:rPr>
          <w:b/>
        </w:rPr>
      </w:pPr>
      <w:r w:rsidRPr="00D62EB3">
        <w:rPr>
          <w:b/>
        </w:rPr>
        <w:t>городского по</w:t>
      </w:r>
      <w:r w:rsidR="00475D68">
        <w:rPr>
          <w:b/>
        </w:rPr>
        <w:t>селения «поселок Кичера» за 2020</w:t>
      </w:r>
      <w:r w:rsidRPr="00D62EB3">
        <w:rPr>
          <w:b/>
        </w:rPr>
        <w:t xml:space="preserve"> год</w:t>
      </w:r>
    </w:p>
    <w:p w:rsidR="003C2040" w:rsidRDefault="003C2040" w:rsidP="003C2040">
      <w:pPr>
        <w:jc w:val="center"/>
        <w:rPr>
          <w:b/>
        </w:rPr>
      </w:pPr>
    </w:p>
    <w:p w:rsidR="000158FE" w:rsidRPr="00D62EB3" w:rsidRDefault="000158FE" w:rsidP="00526CAA">
      <w:pPr>
        <w:rPr>
          <w:b/>
        </w:rPr>
      </w:pPr>
    </w:p>
    <w:p w:rsidR="000158FE" w:rsidRPr="00526CAA" w:rsidRDefault="003C2040" w:rsidP="000158FE">
      <w:pPr>
        <w:ind w:firstLine="708"/>
        <w:jc w:val="both"/>
      </w:pPr>
      <w:r w:rsidRPr="00D62EB3">
        <w:rPr>
          <w:b/>
        </w:rPr>
        <w:t xml:space="preserve">       </w:t>
      </w:r>
      <w:r w:rsidR="000158FE" w:rsidRPr="00526CAA">
        <w:t>Местное самоуправление является одной из основ конституционного строя России, обеспечивается Конституцией и законами Российской Федерации на всей территории страны.</w:t>
      </w:r>
    </w:p>
    <w:p w:rsidR="000158FE" w:rsidRPr="00526CAA" w:rsidRDefault="000158FE" w:rsidP="000158FE">
      <w:pPr>
        <w:ind w:firstLine="709"/>
        <w:jc w:val="both"/>
      </w:pPr>
      <w:r w:rsidRPr="00526CAA">
        <w:t>Основополагающие принципы, заложенные в законе о местном самоуправлени</w:t>
      </w:r>
      <w:proofErr w:type="gramStart"/>
      <w:r w:rsidRPr="00526CAA">
        <w:t>и</w:t>
      </w:r>
      <w:r w:rsidR="00526CAA">
        <w:t>-</w:t>
      </w:r>
      <w:proofErr w:type="gramEnd"/>
      <w:r w:rsidRPr="00526CAA">
        <w:t xml:space="preserve"> это выборы гражданами своих представителей в органы муниципальной власти и её подотчетность населению. </w:t>
      </w:r>
    </w:p>
    <w:p w:rsidR="003C2040" w:rsidRPr="00526CAA" w:rsidRDefault="00526CAA" w:rsidP="00526CAA">
      <w:pPr>
        <w:ind w:firstLine="709"/>
        <w:jc w:val="both"/>
      </w:pPr>
      <w:r>
        <w:rPr>
          <w:color w:val="000000"/>
        </w:rPr>
        <w:t xml:space="preserve">Совет депутатов МО ГП «поселок Кичера» </w:t>
      </w:r>
      <w:r w:rsidR="000158FE" w:rsidRPr="00526CAA">
        <w:rPr>
          <w:color w:val="000000"/>
        </w:rPr>
        <w:t>в своей работе руководствуется нормами федерального и регионального законодательства,</w:t>
      </w:r>
      <w:r w:rsidRPr="00526CAA">
        <w:rPr>
          <w:color w:val="000000"/>
        </w:rPr>
        <w:t xml:space="preserve"> </w:t>
      </w:r>
      <w:r w:rsidR="003C2040" w:rsidRPr="00526CAA">
        <w:t>Уставом муниципального образования городского поселения «поселок Кичера», Регламентом  Совета депу</w:t>
      </w:r>
      <w:r w:rsidR="00475D68" w:rsidRPr="00526CAA">
        <w:t>татов  и</w:t>
      </w:r>
      <w:r w:rsidR="00475D68" w:rsidRPr="00B56B10">
        <w:t xml:space="preserve"> планом </w:t>
      </w:r>
      <w:r>
        <w:t xml:space="preserve"> </w:t>
      </w:r>
      <w:r w:rsidR="00475D68" w:rsidRPr="00B56B10">
        <w:t xml:space="preserve">работы </w:t>
      </w:r>
      <w:r>
        <w:t xml:space="preserve"> </w:t>
      </w:r>
      <w:r w:rsidR="00475D68" w:rsidRPr="00B56B10">
        <w:t xml:space="preserve"> на 2020 </w:t>
      </w:r>
      <w:r w:rsidR="003C2040" w:rsidRPr="00B56B10">
        <w:t xml:space="preserve">год, утвержденным решением Совета депутатов </w:t>
      </w:r>
      <w:r>
        <w:t xml:space="preserve">от </w:t>
      </w:r>
      <w:r w:rsidR="00475D68" w:rsidRPr="00B56B10">
        <w:t>27.12.2019</w:t>
      </w:r>
      <w:r>
        <w:t xml:space="preserve">г.№  </w:t>
      </w:r>
      <w:r w:rsidR="00475D68" w:rsidRPr="00B56B10">
        <w:t>68</w:t>
      </w:r>
      <w:r>
        <w:t>.</w:t>
      </w:r>
    </w:p>
    <w:p w:rsidR="003C2040" w:rsidRPr="00B56B10" w:rsidRDefault="00526CAA" w:rsidP="003C2040">
      <w:pPr>
        <w:ind w:firstLine="567"/>
        <w:jc w:val="both"/>
      </w:pPr>
      <w:r>
        <w:t xml:space="preserve"> </w:t>
      </w:r>
      <w:r w:rsidR="00475D68" w:rsidRPr="00B56B10">
        <w:t xml:space="preserve"> </w:t>
      </w:r>
      <w:r>
        <w:t xml:space="preserve">В </w:t>
      </w:r>
      <w:r w:rsidR="00475D68" w:rsidRPr="00B56B10">
        <w:t>2020</w:t>
      </w:r>
      <w:r w:rsidR="003C2040" w:rsidRPr="00B56B10">
        <w:t xml:space="preserve"> году </w:t>
      </w:r>
      <w:r>
        <w:t>была продолжена работа</w:t>
      </w:r>
      <w:r w:rsidR="003C2040" w:rsidRPr="00B56B10">
        <w:t xml:space="preserve"> по совершенствованию нормативно-правовой базы поселения по решению вопросов местного значения</w:t>
      </w:r>
      <w:r w:rsidR="00546D46" w:rsidRPr="00B56B10">
        <w:t xml:space="preserve">, повышению качества принимаемых решений и </w:t>
      </w:r>
      <w:proofErr w:type="gramStart"/>
      <w:r w:rsidR="00BB2CB3" w:rsidRPr="00B56B10">
        <w:t>контролю</w:t>
      </w:r>
      <w:r w:rsidR="00546D46" w:rsidRPr="00B56B10">
        <w:t xml:space="preserve"> за</w:t>
      </w:r>
      <w:proofErr w:type="gramEnd"/>
      <w:r w:rsidR="00546D46" w:rsidRPr="00B56B10">
        <w:t xml:space="preserve"> их исполнением, организации взаимодействия с органами государственной власти РБ и органами местного самоуправления МО «Северо-Байкальский район».</w:t>
      </w:r>
    </w:p>
    <w:p w:rsidR="003C2040" w:rsidRPr="00B56B10" w:rsidRDefault="003C2040" w:rsidP="003C2040">
      <w:pPr>
        <w:ind w:firstLine="567"/>
        <w:jc w:val="both"/>
      </w:pPr>
      <w:r w:rsidRPr="00B56B10">
        <w:t>Основной формой работы Совета депутатов являются его заседания. В соответствии с Регламентом заседания Совета проводятся не реже одного раза в квартал, все заседания проходят в открытом режиме.</w:t>
      </w:r>
    </w:p>
    <w:p w:rsidR="003C2040" w:rsidRPr="00B56B10" w:rsidRDefault="00546D46" w:rsidP="003C2040">
      <w:pPr>
        <w:ind w:firstLine="567"/>
        <w:jc w:val="both"/>
      </w:pPr>
      <w:r w:rsidRPr="00B56B10">
        <w:t>За отчетный период проведено 7</w:t>
      </w:r>
      <w:r w:rsidR="003C2040" w:rsidRPr="00B56B10">
        <w:t xml:space="preserve"> заседаний Совета депутатов, на которых</w:t>
      </w:r>
      <w:r w:rsidR="009A68E8" w:rsidRPr="00B56B10">
        <w:t xml:space="preserve"> было принято 33</w:t>
      </w:r>
      <w:r w:rsidRPr="00B56B10">
        <w:t xml:space="preserve"> решений, из которых 15</w:t>
      </w:r>
      <w:r w:rsidR="003C2040" w:rsidRPr="00B56B10">
        <w:t xml:space="preserve"> – нормативно-правового характера. </w:t>
      </w:r>
    </w:p>
    <w:p w:rsidR="00404AC8" w:rsidRPr="00B56B10" w:rsidRDefault="00404AC8" w:rsidP="00404AC8">
      <w:pPr>
        <w:shd w:val="clear" w:color="auto" w:fill="FFFFFF"/>
        <w:jc w:val="both"/>
        <w:rPr>
          <w:color w:val="000000"/>
        </w:rPr>
      </w:pPr>
      <w:r w:rsidRPr="00B56B10">
        <w:rPr>
          <w:color w:val="000000"/>
        </w:rPr>
        <w:t>Анализ рассмотренных на сессиях вопросов показывает, что Совет депутатов повестку дня сессий определяет в рамках своих полномочий в соответствии с Уставом МО ГП «поселок Кичера» и действующим законодательством о местном самоуправлении.</w:t>
      </w:r>
    </w:p>
    <w:p w:rsidR="00404AC8" w:rsidRPr="00B56B10" w:rsidRDefault="00404AC8" w:rsidP="00404AC8">
      <w:pPr>
        <w:ind w:firstLine="567"/>
        <w:jc w:val="both"/>
      </w:pPr>
    </w:p>
    <w:p w:rsidR="003C2040" w:rsidRPr="00B56B10" w:rsidRDefault="003C2040" w:rsidP="00404AC8">
      <w:pPr>
        <w:ind w:firstLine="567"/>
        <w:jc w:val="both"/>
      </w:pPr>
    </w:p>
    <w:p w:rsidR="003C2040" w:rsidRPr="00B56B10" w:rsidRDefault="003C2040" w:rsidP="003C2040">
      <w:pPr>
        <w:ind w:firstLine="567"/>
        <w:jc w:val="both"/>
        <w:rPr>
          <w:b/>
          <w:bCs/>
        </w:rPr>
      </w:pPr>
      <w:r w:rsidRPr="00B56B10">
        <w:rPr>
          <w:b/>
          <w:bCs/>
        </w:rPr>
        <w:t>Тематика</w:t>
      </w:r>
      <w:r w:rsidR="00C97FEE" w:rsidRPr="00B56B10">
        <w:rPr>
          <w:b/>
          <w:bCs/>
        </w:rPr>
        <w:t xml:space="preserve"> основных</w:t>
      </w:r>
      <w:r w:rsidRPr="00B56B10">
        <w:rPr>
          <w:b/>
          <w:bCs/>
        </w:rPr>
        <w:t xml:space="preserve"> вопросов, рассмотренных на заседаниях Совета:</w:t>
      </w:r>
    </w:p>
    <w:p w:rsidR="003C2040" w:rsidRPr="00B56B10" w:rsidRDefault="003C2040" w:rsidP="003C2040">
      <w:pPr>
        <w:ind w:firstLine="567"/>
        <w:jc w:val="both"/>
        <w:rPr>
          <w:b/>
          <w:bCs/>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5940"/>
        <w:gridCol w:w="3523"/>
      </w:tblGrid>
      <w:tr w:rsidR="00546D46" w:rsidRPr="00B56B10" w:rsidTr="005B2B01">
        <w:trPr>
          <w:trHeight w:val="655"/>
        </w:trPr>
        <w:tc>
          <w:tcPr>
            <w:tcW w:w="5940" w:type="dxa"/>
            <w:tcBorders>
              <w:top w:val="single" w:sz="4" w:space="0" w:color="auto"/>
              <w:left w:val="single" w:sz="4" w:space="0" w:color="auto"/>
              <w:right w:val="single" w:sz="4" w:space="0" w:color="auto"/>
            </w:tcBorders>
            <w:hideMark/>
          </w:tcPr>
          <w:p w:rsidR="00546D46" w:rsidRPr="00B56B10" w:rsidRDefault="00546D46">
            <w:pPr>
              <w:widowControl w:val="0"/>
              <w:autoSpaceDE w:val="0"/>
              <w:autoSpaceDN w:val="0"/>
              <w:adjustRightInd w:val="0"/>
              <w:spacing w:line="276" w:lineRule="auto"/>
              <w:ind w:firstLine="567"/>
              <w:jc w:val="both"/>
              <w:rPr>
                <w:bCs/>
                <w:lang w:eastAsia="en-US"/>
              </w:rPr>
            </w:pPr>
            <w:r w:rsidRPr="00B56B10">
              <w:rPr>
                <w:bCs/>
                <w:lang w:eastAsia="en-US"/>
              </w:rPr>
              <w:t>по внесению изменений в Устав поселения</w:t>
            </w:r>
          </w:p>
          <w:p w:rsidR="00546D46" w:rsidRPr="00B56B10" w:rsidRDefault="00546D46" w:rsidP="003F401C">
            <w:pPr>
              <w:widowControl w:val="0"/>
              <w:autoSpaceDE w:val="0"/>
              <w:autoSpaceDN w:val="0"/>
              <w:adjustRightInd w:val="0"/>
              <w:ind w:firstLine="567"/>
              <w:jc w:val="both"/>
              <w:rPr>
                <w:bCs/>
                <w:lang w:eastAsia="en-US"/>
              </w:rPr>
            </w:pPr>
          </w:p>
        </w:tc>
        <w:tc>
          <w:tcPr>
            <w:tcW w:w="3523" w:type="dxa"/>
            <w:tcBorders>
              <w:top w:val="single" w:sz="4" w:space="0" w:color="auto"/>
              <w:left w:val="single" w:sz="4" w:space="0" w:color="auto"/>
              <w:right w:val="single" w:sz="4" w:space="0" w:color="auto"/>
            </w:tcBorders>
            <w:hideMark/>
          </w:tcPr>
          <w:p w:rsidR="00546D46" w:rsidRPr="00B56B10" w:rsidRDefault="00546D46">
            <w:pPr>
              <w:widowControl w:val="0"/>
              <w:autoSpaceDE w:val="0"/>
              <w:autoSpaceDN w:val="0"/>
              <w:adjustRightInd w:val="0"/>
              <w:spacing w:line="276" w:lineRule="auto"/>
              <w:ind w:firstLine="567"/>
              <w:jc w:val="both"/>
              <w:rPr>
                <w:bCs/>
                <w:lang w:eastAsia="en-US"/>
              </w:rPr>
            </w:pPr>
            <w:r w:rsidRPr="00B56B10">
              <w:rPr>
                <w:bCs/>
                <w:lang w:eastAsia="en-US"/>
              </w:rPr>
              <w:t>2</w:t>
            </w:r>
            <w:r w:rsidR="00B31C55" w:rsidRPr="00B56B10">
              <w:rPr>
                <w:bCs/>
                <w:lang w:eastAsia="en-US"/>
              </w:rPr>
              <w:t>+2</w:t>
            </w:r>
          </w:p>
          <w:p w:rsidR="00546D46" w:rsidRPr="00B56B10" w:rsidRDefault="00546D46" w:rsidP="005B2B01">
            <w:pPr>
              <w:widowControl w:val="0"/>
              <w:autoSpaceDE w:val="0"/>
              <w:autoSpaceDN w:val="0"/>
              <w:adjustRightInd w:val="0"/>
              <w:ind w:firstLine="567"/>
              <w:jc w:val="both"/>
              <w:rPr>
                <w:bCs/>
                <w:lang w:eastAsia="en-US"/>
              </w:rPr>
            </w:pPr>
          </w:p>
        </w:tc>
      </w:tr>
      <w:tr w:rsidR="00304405" w:rsidRPr="00B56B10" w:rsidTr="001E2920">
        <w:trPr>
          <w:trHeight w:val="895"/>
        </w:trPr>
        <w:tc>
          <w:tcPr>
            <w:tcW w:w="5940" w:type="dxa"/>
            <w:tcBorders>
              <w:top w:val="single" w:sz="4" w:space="0" w:color="auto"/>
              <w:left w:val="single" w:sz="4" w:space="0" w:color="auto"/>
              <w:right w:val="single" w:sz="4" w:space="0" w:color="auto"/>
            </w:tcBorders>
            <w:hideMark/>
          </w:tcPr>
          <w:p w:rsidR="00304405" w:rsidRPr="00B56B10" w:rsidRDefault="00304405">
            <w:pPr>
              <w:widowControl w:val="0"/>
              <w:autoSpaceDE w:val="0"/>
              <w:autoSpaceDN w:val="0"/>
              <w:adjustRightInd w:val="0"/>
              <w:spacing w:line="276" w:lineRule="auto"/>
              <w:ind w:firstLine="567"/>
              <w:jc w:val="both"/>
              <w:rPr>
                <w:bCs/>
                <w:lang w:eastAsia="en-US"/>
              </w:rPr>
            </w:pPr>
            <w:r w:rsidRPr="00B56B10">
              <w:rPr>
                <w:bCs/>
                <w:lang w:eastAsia="en-US"/>
              </w:rPr>
              <w:t>По бюджетным и экономическим вопросам</w:t>
            </w:r>
          </w:p>
          <w:p w:rsidR="00304405" w:rsidRPr="00B56B10" w:rsidRDefault="00304405" w:rsidP="00D06A5B">
            <w:pPr>
              <w:widowControl w:val="0"/>
              <w:autoSpaceDE w:val="0"/>
              <w:autoSpaceDN w:val="0"/>
              <w:adjustRightInd w:val="0"/>
              <w:ind w:firstLine="567"/>
              <w:jc w:val="both"/>
              <w:rPr>
                <w:bCs/>
                <w:lang w:eastAsia="en-US"/>
              </w:rPr>
            </w:pPr>
          </w:p>
        </w:tc>
        <w:tc>
          <w:tcPr>
            <w:tcW w:w="3523" w:type="dxa"/>
            <w:tcBorders>
              <w:top w:val="single" w:sz="4" w:space="0" w:color="auto"/>
              <w:left w:val="single" w:sz="4" w:space="0" w:color="auto"/>
              <w:right w:val="single" w:sz="4" w:space="0" w:color="auto"/>
            </w:tcBorders>
            <w:hideMark/>
          </w:tcPr>
          <w:p w:rsidR="00304405" w:rsidRPr="00B56B10" w:rsidRDefault="00AB1DEB">
            <w:pPr>
              <w:widowControl w:val="0"/>
              <w:autoSpaceDE w:val="0"/>
              <w:autoSpaceDN w:val="0"/>
              <w:adjustRightInd w:val="0"/>
              <w:spacing w:line="276" w:lineRule="auto"/>
              <w:ind w:firstLine="567"/>
              <w:jc w:val="both"/>
              <w:rPr>
                <w:bCs/>
                <w:lang w:eastAsia="en-US"/>
              </w:rPr>
            </w:pPr>
            <w:r w:rsidRPr="00B56B10">
              <w:rPr>
                <w:bCs/>
                <w:lang w:eastAsia="en-US"/>
              </w:rPr>
              <w:t>8+4</w:t>
            </w:r>
          </w:p>
          <w:p w:rsidR="00304405" w:rsidRPr="00B56B10" w:rsidRDefault="00304405" w:rsidP="001E2920">
            <w:pPr>
              <w:widowControl w:val="0"/>
              <w:autoSpaceDE w:val="0"/>
              <w:autoSpaceDN w:val="0"/>
              <w:adjustRightInd w:val="0"/>
              <w:ind w:firstLine="567"/>
              <w:jc w:val="both"/>
              <w:rPr>
                <w:bCs/>
                <w:lang w:eastAsia="en-US"/>
              </w:rPr>
            </w:pPr>
          </w:p>
        </w:tc>
      </w:tr>
      <w:tr w:rsidR="003C2040" w:rsidRPr="00B56B10" w:rsidTr="003C2040">
        <w:trPr>
          <w:trHeight w:val="213"/>
        </w:trPr>
        <w:tc>
          <w:tcPr>
            <w:tcW w:w="5940" w:type="dxa"/>
            <w:tcBorders>
              <w:top w:val="single" w:sz="4" w:space="0" w:color="auto"/>
              <w:left w:val="single" w:sz="4" w:space="0" w:color="auto"/>
              <w:bottom w:val="single" w:sz="4" w:space="0" w:color="auto"/>
              <w:right w:val="single" w:sz="4" w:space="0" w:color="auto"/>
            </w:tcBorders>
            <w:hideMark/>
          </w:tcPr>
          <w:p w:rsidR="003C2040" w:rsidRPr="00B56B10" w:rsidRDefault="003C2040">
            <w:pPr>
              <w:widowControl w:val="0"/>
              <w:autoSpaceDE w:val="0"/>
              <w:autoSpaceDN w:val="0"/>
              <w:adjustRightInd w:val="0"/>
              <w:spacing w:line="276" w:lineRule="auto"/>
              <w:ind w:firstLine="567"/>
              <w:jc w:val="both"/>
              <w:rPr>
                <w:bCs/>
                <w:lang w:eastAsia="en-US"/>
              </w:rPr>
            </w:pPr>
            <w:r w:rsidRPr="00B56B10">
              <w:rPr>
                <w:bCs/>
                <w:lang w:eastAsia="en-US"/>
              </w:rPr>
              <w:t>По утверждению положений, правил, порядков и изменению в них</w:t>
            </w:r>
          </w:p>
        </w:tc>
        <w:tc>
          <w:tcPr>
            <w:tcW w:w="3523" w:type="dxa"/>
            <w:tcBorders>
              <w:top w:val="single" w:sz="4" w:space="0" w:color="auto"/>
              <w:left w:val="single" w:sz="4" w:space="0" w:color="auto"/>
              <w:bottom w:val="single" w:sz="4" w:space="0" w:color="auto"/>
              <w:right w:val="single" w:sz="4" w:space="0" w:color="auto"/>
            </w:tcBorders>
            <w:hideMark/>
          </w:tcPr>
          <w:p w:rsidR="003C2040" w:rsidRPr="00B56B10" w:rsidRDefault="00AB1DEB">
            <w:pPr>
              <w:widowControl w:val="0"/>
              <w:autoSpaceDE w:val="0"/>
              <w:autoSpaceDN w:val="0"/>
              <w:adjustRightInd w:val="0"/>
              <w:spacing w:line="276" w:lineRule="auto"/>
              <w:ind w:firstLine="567"/>
              <w:jc w:val="both"/>
              <w:rPr>
                <w:bCs/>
                <w:lang w:eastAsia="en-US"/>
              </w:rPr>
            </w:pPr>
            <w:r w:rsidRPr="00B56B10">
              <w:rPr>
                <w:bCs/>
                <w:lang w:eastAsia="en-US"/>
              </w:rPr>
              <w:t>6</w:t>
            </w:r>
          </w:p>
        </w:tc>
      </w:tr>
      <w:tr w:rsidR="003C2040" w:rsidRPr="00B56B10" w:rsidTr="003C2040">
        <w:tc>
          <w:tcPr>
            <w:tcW w:w="5940" w:type="dxa"/>
            <w:tcBorders>
              <w:top w:val="single" w:sz="4" w:space="0" w:color="auto"/>
              <w:left w:val="single" w:sz="4" w:space="0" w:color="auto"/>
              <w:bottom w:val="single" w:sz="4" w:space="0" w:color="auto"/>
              <w:right w:val="single" w:sz="4" w:space="0" w:color="auto"/>
            </w:tcBorders>
            <w:hideMark/>
          </w:tcPr>
          <w:p w:rsidR="003C2040" w:rsidRPr="00B56B10" w:rsidRDefault="003C2040">
            <w:pPr>
              <w:widowControl w:val="0"/>
              <w:autoSpaceDE w:val="0"/>
              <w:autoSpaceDN w:val="0"/>
              <w:adjustRightInd w:val="0"/>
              <w:spacing w:line="276" w:lineRule="auto"/>
              <w:ind w:firstLine="567"/>
              <w:jc w:val="both"/>
              <w:rPr>
                <w:bCs/>
                <w:lang w:eastAsia="en-US"/>
              </w:rPr>
            </w:pPr>
            <w:r w:rsidRPr="00B56B10">
              <w:rPr>
                <w:bCs/>
                <w:lang w:eastAsia="en-US"/>
              </w:rPr>
              <w:t>по вопросам управления и распоряжения муниципальным имуществом</w:t>
            </w:r>
          </w:p>
        </w:tc>
        <w:tc>
          <w:tcPr>
            <w:tcW w:w="3523" w:type="dxa"/>
            <w:tcBorders>
              <w:top w:val="single" w:sz="4" w:space="0" w:color="auto"/>
              <w:left w:val="single" w:sz="4" w:space="0" w:color="auto"/>
              <w:bottom w:val="single" w:sz="4" w:space="0" w:color="auto"/>
              <w:right w:val="single" w:sz="4" w:space="0" w:color="auto"/>
            </w:tcBorders>
            <w:hideMark/>
          </w:tcPr>
          <w:p w:rsidR="003C2040" w:rsidRPr="00B56B10" w:rsidRDefault="00AB1DEB">
            <w:pPr>
              <w:widowControl w:val="0"/>
              <w:autoSpaceDE w:val="0"/>
              <w:autoSpaceDN w:val="0"/>
              <w:adjustRightInd w:val="0"/>
              <w:spacing w:line="276" w:lineRule="auto"/>
              <w:ind w:firstLine="567"/>
              <w:jc w:val="both"/>
              <w:rPr>
                <w:bCs/>
                <w:lang w:eastAsia="en-US"/>
              </w:rPr>
            </w:pPr>
            <w:r w:rsidRPr="00B56B10">
              <w:rPr>
                <w:bCs/>
                <w:lang w:eastAsia="en-US"/>
              </w:rPr>
              <w:t>3</w:t>
            </w:r>
          </w:p>
        </w:tc>
      </w:tr>
      <w:tr w:rsidR="003C2040" w:rsidRPr="00B56B10" w:rsidTr="003C2040">
        <w:tc>
          <w:tcPr>
            <w:tcW w:w="5940" w:type="dxa"/>
            <w:tcBorders>
              <w:top w:val="single" w:sz="4" w:space="0" w:color="auto"/>
              <w:left w:val="single" w:sz="4" w:space="0" w:color="auto"/>
              <w:bottom w:val="single" w:sz="4" w:space="0" w:color="auto"/>
              <w:right w:val="single" w:sz="4" w:space="0" w:color="auto"/>
            </w:tcBorders>
            <w:hideMark/>
          </w:tcPr>
          <w:p w:rsidR="003C2040" w:rsidRPr="00B56B10" w:rsidRDefault="003C2040">
            <w:pPr>
              <w:spacing w:line="276" w:lineRule="auto"/>
              <w:rPr>
                <w:rFonts w:eastAsiaTheme="minorHAnsi"/>
                <w:lang w:eastAsia="en-US"/>
              </w:rPr>
            </w:pPr>
          </w:p>
        </w:tc>
        <w:tc>
          <w:tcPr>
            <w:tcW w:w="3523" w:type="dxa"/>
            <w:tcBorders>
              <w:top w:val="single" w:sz="4" w:space="0" w:color="auto"/>
              <w:left w:val="single" w:sz="4" w:space="0" w:color="auto"/>
              <w:bottom w:val="single" w:sz="4" w:space="0" w:color="auto"/>
              <w:right w:val="single" w:sz="4" w:space="0" w:color="auto"/>
            </w:tcBorders>
            <w:hideMark/>
          </w:tcPr>
          <w:p w:rsidR="003C2040" w:rsidRPr="00B56B10" w:rsidRDefault="003C2040">
            <w:pPr>
              <w:spacing w:line="276" w:lineRule="auto"/>
              <w:rPr>
                <w:rFonts w:eastAsiaTheme="minorHAnsi"/>
                <w:lang w:eastAsia="en-US"/>
              </w:rPr>
            </w:pPr>
          </w:p>
        </w:tc>
      </w:tr>
      <w:tr w:rsidR="003C2040" w:rsidRPr="00B56B10" w:rsidTr="003C2040">
        <w:trPr>
          <w:trHeight w:val="572"/>
        </w:trPr>
        <w:tc>
          <w:tcPr>
            <w:tcW w:w="5940" w:type="dxa"/>
            <w:tcBorders>
              <w:top w:val="single" w:sz="4" w:space="0" w:color="auto"/>
              <w:left w:val="single" w:sz="4" w:space="0" w:color="auto"/>
              <w:bottom w:val="nil"/>
              <w:right w:val="single" w:sz="4" w:space="0" w:color="auto"/>
            </w:tcBorders>
            <w:hideMark/>
          </w:tcPr>
          <w:p w:rsidR="003C2040" w:rsidRPr="00B56B10" w:rsidRDefault="003C2040">
            <w:pPr>
              <w:widowControl w:val="0"/>
              <w:autoSpaceDE w:val="0"/>
              <w:autoSpaceDN w:val="0"/>
              <w:adjustRightInd w:val="0"/>
              <w:spacing w:line="276" w:lineRule="auto"/>
              <w:ind w:firstLine="567"/>
              <w:jc w:val="both"/>
              <w:rPr>
                <w:bCs/>
                <w:lang w:eastAsia="en-US"/>
              </w:rPr>
            </w:pPr>
            <w:r w:rsidRPr="00B56B10">
              <w:rPr>
                <w:bCs/>
                <w:lang w:eastAsia="en-US"/>
              </w:rPr>
              <w:t>по вопросам организации деятельности Совета поселения</w:t>
            </w:r>
          </w:p>
        </w:tc>
        <w:tc>
          <w:tcPr>
            <w:tcW w:w="3523" w:type="dxa"/>
            <w:tcBorders>
              <w:top w:val="single" w:sz="4" w:space="0" w:color="auto"/>
              <w:left w:val="single" w:sz="4" w:space="0" w:color="auto"/>
              <w:bottom w:val="nil"/>
              <w:right w:val="single" w:sz="4" w:space="0" w:color="auto"/>
            </w:tcBorders>
            <w:hideMark/>
          </w:tcPr>
          <w:p w:rsidR="003C2040" w:rsidRPr="00B56B10" w:rsidRDefault="00AB1DEB">
            <w:pPr>
              <w:widowControl w:val="0"/>
              <w:autoSpaceDE w:val="0"/>
              <w:autoSpaceDN w:val="0"/>
              <w:adjustRightInd w:val="0"/>
              <w:spacing w:line="276" w:lineRule="auto"/>
              <w:ind w:firstLine="567"/>
              <w:jc w:val="both"/>
              <w:rPr>
                <w:bCs/>
                <w:lang w:eastAsia="en-US"/>
              </w:rPr>
            </w:pPr>
            <w:r w:rsidRPr="00B56B10">
              <w:rPr>
                <w:bCs/>
                <w:lang w:eastAsia="en-US"/>
              </w:rPr>
              <w:t>2</w:t>
            </w:r>
          </w:p>
        </w:tc>
      </w:tr>
      <w:tr w:rsidR="003C2040" w:rsidRPr="00B56B10" w:rsidTr="003C2040">
        <w:trPr>
          <w:trHeight w:val="195"/>
        </w:trPr>
        <w:tc>
          <w:tcPr>
            <w:tcW w:w="5940" w:type="dxa"/>
            <w:tcBorders>
              <w:top w:val="single" w:sz="4" w:space="0" w:color="auto"/>
              <w:left w:val="single" w:sz="4" w:space="0" w:color="auto"/>
              <w:bottom w:val="single" w:sz="4" w:space="0" w:color="auto"/>
              <w:right w:val="single" w:sz="4" w:space="0" w:color="auto"/>
            </w:tcBorders>
            <w:hideMark/>
          </w:tcPr>
          <w:p w:rsidR="003C2040" w:rsidRPr="00B56B10" w:rsidRDefault="003C2040">
            <w:pPr>
              <w:widowControl w:val="0"/>
              <w:autoSpaceDE w:val="0"/>
              <w:autoSpaceDN w:val="0"/>
              <w:adjustRightInd w:val="0"/>
              <w:spacing w:line="276" w:lineRule="auto"/>
              <w:ind w:firstLine="567"/>
              <w:jc w:val="both"/>
              <w:rPr>
                <w:bCs/>
                <w:lang w:eastAsia="en-US"/>
              </w:rPr>
            </w:pPr>
            <w:r w:rsidRPr="00B56B10">
              <w:rPr>
                <w:bCs/>
                <w:lang w:eastAsia="en-US"/>
              </w:rPr>
              <w:lastRenderedPageBreak/>
              <w:t>По приему и передаче полномочий по вопросам местного значения</w:t>
            </w:r>
          </w:p>
        </w:tc>
        <w:tc>
          <w:tcPr>
            <w:tcW w:w="3523" w:type="dxa"/>
            <w:tcBorders>
              <w:top w:val="single" w:sz="4" w:space="0" w:color="auto"/>
              <w:left w:val="single" w:sz="4" w:space="0" w:color="auto"/>
              <w:bottom w:val="single" w:sz="4" w:space="0" w:color="auto"/>
              <w:right w:val="single" w:sz="4" w:space="0" w:color="auto"/>
            </w:tcBorders>
            <w:hideMark/>
          </w:tcPr>
          <w:p w:rsidR="003C2040" w:rsidRPr="00B56B10" w:rsidRDefault="00AB1DEB">
            <w:pPr>
              <w:widowControl w:val="0"/>
              <w:autoSpaceDE w:val="0"/>
              <w:autoSpaceDN w:val="0"/>
              <w:adjustRightInd w:val="0"/>
              <w:spacing w:line="276" w:lineRule="auto"/>
              <w:ind w:firstLine="567"/>
              <w:jc w:val="both"/>
              <w:rPr>
                <w:bCs/>
                <w:lang w:eastAsia="en-US"/>
              </w:rPr>
            </w:pPr>
            <w:r w:rsidRPr="00B56B10">
              <w:rPr>
                <w:bCs/>
                <w:lang w:eastAsia="en-US"/>
              </w:rPr>
              <w:t>2</w:t>
            </w:r>
          </w:p>
        </w:tc>
      </w:tr>
      <w:tr w:rsidR="003C2040" w:rsidRPr="00B56B10" w:rsidTr="003C2040">
        <w:trPr>
          <w:trHeight w:val="894"/>
        </w:trPr>
        <w:tc>
          <w:tcPr>
            <w:tcW w:w="5940" w:type="dxa"/>
            <w:tcBorders>
              <w:top w:val="single" w:sz="4" w:space="0" w:color="auto"/>
              <w:left w:val="single" w:sz="4" w:space="0" w:color="auto"/>
              <w:bottom w:val="nil"/>
              <w:right w:val="single" w:sz="4" w:space="0" w:color="auto"/>
            </w:tcBorders>
          </w:tcPr>
          <w:p w:rsidR="003C2040" w:rsidRPr="00B56B10" w:rsidRDefault="003C2040">
            <w:pPr>
              <w:widowControl w:val="0"/>
              <w:autoSpaceDE w:val="0"/>
              <w:autoSpaceDN w:val="0"/>
              <w:adjustRightInd w:val="0"/>
              <w:spacing w:line="276" w:lineRule="auto"/>
              <w:ind w:firstLine="567"/>
              <w:jc w:val="both"/>
              <w:rPr>
                <w:bCs/>
                <w:lang w:eastAsia="en-US"/>
              </w:rPr>
            </w:pPr>
            <w:r w:rsidRPr="00B56B10">
              <w:rPr>
                <w:bCs/>
                <w:lang w:eastAsia="en-US"/>
              </w:rPr>
              <w:t>по социальной политике</w:t>
            </w:r>
          </w:p>
          <w:p w:rsidR="003C2040" w:rsidRPr="00B56B10" w:rsidRDefault="003C2040">
            <w:pPr>
              <w:widowControl w:val="0"/>
              <w:autoSpaceDE w:val="0"/>
              <w:autoSpaceDN w:val="0"/>
              <w:adjustRightInd w:val="0"/>
              <w:spacing w:line="276" w:lineRule="auto"/>
              <w:ind w:firstLine="567"/>
              <w:jc w:val="both"/>
              <w:rPr>
                <w:bCs/>
                <w:lang w:eastAsia="en-US"/>
              </w:rPr>
            </w:pPr>
          </w:p>
        </w:tc>
        <w:tc>
          <w:tcPr>
            <w:tcW w:w="3523" w:type="dxa"/>
            <w:tcBorders>
              <w:top w:val="single" w:sz="4" w:space="0" w:color="auto"/>
              <w:left w:val="single" w:sz="4" w:space="0" w:color="auto"/>
              <w:bottom w:val="nil"/>
              <w:right w:val="single" w:sz="4" w:space="0" w:color="auto"/>
            </w:tcBorders>
            <w:hideMark/>
          </w:tcPr>
          <w:p w:rsidR="003C2040" w:rsidRPr="00B56B10" w:rsidRDefault="0080274E">
            <w:pPr>
              <w:widowControl w:val="0"/>
              <w:autoSpaceDE w:val="0"/>
              <w:autoSpaceDN w:val="0"/>
              <w:adjustRightInd w:val="0"/>
              <w:spacing w:line="276" w:lineRule="auto"/>
              <w:ind w:firstLine="567"/>
              <w:jc w:val="both"/>
              <w:rPr>
                <w:bCs/>
                <w:lang w:eastAsia="en-US"/>
              </w:rPr>
            </w:pPr>
            <w:r w:rsidRPr="00B56B10">
              <w:rPr>
                <w:bCs/>
                <w:lang w:eastAsia="en-US"/>
              </w:rPr>
              <w:t>4</w:t>
            </w:r>
          </w:p>
        </w:tc>
      </w:tr>
      <w:tr w:rsidR="003C2040" w:rsidRPr="00B56B10" w:rsidTr="003C2040">
        <w:tc>
          <w:tcPr>
            <w:tcW w:w="5940" w:type="dxa"/>
            <w:tcBorders>
              <w:top w:val="single" w:sz="4" w:space="0" w:color="auto"/>
              <w:left w:val="single" w:sz="4" w:space="0" w:color="auto"/>
              <w:bottom w:val="single" w:sz="4" w:space="0" w:color="auto"/>
              <w:right w:val="single" w:sz="4" w:space="0" w:color="auto"/>
            </w:tcBorders>
            <w:hideMark/>
          </w:tcPr>
          <w:p w:rsidR="003C2040" w:rsidRPr="00B56B10" w:rsidRDefault="003C2040">
            <w:pPr>
              <w:spacing w:line="276" w:lineRule="auto"/>
              <w:rPr>
                <w:rFonts w:eastAsiaTheme="minorHAnsi"/>
                <w:lang w:eastAsia="en-US"/>
              </w:rPr>
            </w:pPr>
          </w:p>
        </w:tc>
        <w:tc>
          <w:tcPr>
            <w:tcW w:w="3523" w:type="dxa"/>
            <w:tcBorders>
              <w:top w:val="single" w:sz="4" w:space="0" w:color="auto"/>
              <w:left w:val="single" w:sz="4" w:space="0" w:color="auto"/>
              <w:bottom w:val="single" w:sz="4" w:space="0" w:color="auto"/>
              <w:right w:val="single" w:sz="4" w:space="0" w:color="auto"/>
            </w:tcBorders>
            <w:hideMark/>
          </w:tcPr>
          <w:p w:rsidR="003C2040" w:rsidRPr="00B56B10" w:rsidRDefault="003C2040">
            <w:pPr>
              <w:spacing w:line="276" w:lineRule="auto"/>
              <w:rPr>
                <w:rFonts w:eastAsiaTheme="minorHAnsi"/>
                <w:lang w:eastAsia="en-US"/>
              </w:rPr>
            </w:pPr>
          </w:p>
        </w:tc>
      </w:tr>
    </w:tbl>
    <w:p w:rsidR="00C07932" w:rsidRPr="00B56B10" w:rsidRDefault="002613D1" w:rsidP="00416796">
      <w:pPr>
        <w:shd w:val="clear" w:color="auto" w:fill="FFFFFF"/>
        <w:jc w:val="both"/>
        <w:rPr>
          <w:color w:val="000000"/>
        </w:rPr>
      </w:pPr>
      <w:r w:rsidRPr="00B56B10">
        <w:t xml:space="preserve">        </w:t>
      </w:r>
      <w:r w:rsidR="00C07932" w:rsidRPr="00B56B10">
        <w:t>Р</w:t>
      </w:r>
      <w:r w:rsidR="00C07932" w:rsidRPr="00B56B10">
        <w:rPr>
          <w:color w:val="000000"/>
        </w:rPr>
        <w:t xml:space="preserve">ешения на сессиях </w:t>
      </w:r>
      <w:r w:rsidR="00416796" w:rsidRPr="00B56B10">
        <w:rPr>
          <w:color w:val="000000"/>
        </w:rPr>
        <w:t>в ходе их обсуждения</w:t>
      </w:r>
      <w:r w:rsidR="00C07932" w:rsidRPr="00B56B10">
        <w:rPr>
          <w:color w:val="000000"/>
        </w:rPr>
        <w:t xml:space="preserve"> принимаются при активном участии депут</w:t>
      </w:r>
      <w:r w:rsidR="00416796" w:rsidRPr="00B56B10">
        <w:rPr>
          <w:color w:val="000000"/>
        </w:rPr>
        <w:t>атов</w:t>
      </w:r>
      <w:r w:rsidR="00C07932" w:rsidRPr="00B56B10">
        <w:rPr>
          <w:color w:val="000000"/>
        </w:rPr>
        <w:t>. Как Председатель Совета депутатов и, как</w:t>
      </w:r>
      <w:r w:rsidR="00416796" w:rsidRPr="00B56B10">
        <w:rPr>
          <w:color w:val="000000"/>
        </w:rPr>
        <w:t xml:space="preserve"> </w:t>
      </w:r>
      <w:r w:rsidR="00C07932" w:rsidRPr="00B56B10">
        <w:rPr>
          <w:color w:val="000000"/>
        </w:rPr>
        <w:t>правило, председатель</w:t>
      </w:r>
      <w:r w:rsidR="00416796" w:rsidRPr="00B56B10">
        <w:rPr>
          <w:color w:val="000000"/>
        </w:rPr>
        <w:t>ствующий на сессии, я благодарна</w:t>
      </w:r>
      <w:r w:rsidR="00C07932" w:rsidRPr="00B56B10">
        <w:rPr>
          <w:color w:val="000000"/>
        </w:rPr>
        <w:t xml:space="preserve"> Вам, уважаемые депутаты, за</w:t>
      </w:r>
      <w:r w:rsidR="00416796" w:rsidRPr="00B56B10">
        <w:rPr>
          <w:color w:val="000000"/>
        </w:rPr>
        <w:t xml:space="preserve"> </w:t>
      </w:r>
      <w:r w:rsidR="00C07932" w:rsidRPr="00B56B10">
        <w:rPr>
          <w:color w:val="000000"/>
        </w:rPr>
        <w:t>ваши выступления, за ваши замечания, за ваши пусть даже неудобные вопросы. Но на</w:t>
      </w:r>
      <w:r w:rsidR="00416796" w:rsidRPr="00B56B10">
        <w:rPr>
          <w:color w:val="000000"/>
        </w:rPr>
        <w:t xml:space="preserve"> то </w:t>
      </w:r>
      <w:r w:rsidR="00C07932" w:rsidRPr="00B56B10">
        <w:rPr>
          <w:color w:val="000000"/>
        </w:rPr>
        <w:t>оно и обсуждение, а не просто голосование за предложенный проект.</w:t>
      </w:r>
    </w:p>
    <w:p w:rsidR="003C2040" w:rsidRPr="00B56B10" w:rsidRDefault="00BD4436" w:rsidP="003C2040">
      <w:pPr>
        <w:jc w:val="both"/>
      </w:pPr>
      <w:r>
        <w:t xml:space="preserve">      </w:t>
      </w:r>
      <w:r w:rsidR="005E1B9A" w:rsidRPr="00B56B10">
        <w:t xml:space="preserve"> Перед сессией в</w:t>
      </w:r>
      <w:r w:rsidR="003C2040" w:rsidRPr="00B56B10">
        <w:t>се</w:t>
      </w:r>
      <w:r w:rsidR="0080274E" w:rsidRPr="00B56B10">
        <w:t xml:space="preserve"> проекты решений направляются на правовую и антикоррупционную экспертизу в  Северобайкальскую межрайонную</w:t>
      </w:r>
      <w:r w:rsidR="007C464F" w:rsidRPr="00B56B10">
        <w:t xml:space="preserve"> </w:t>
      </w:r>
      <w:r w:rsidR="0080274E" w:rsidRPr="00B56B10">
        <w:t>прокуратуру</w:t>
      </w:r>
      <w:r w:rsidR="003C2040" w:rsidRPr="00B56B10">
        <w:t>. Отрицательных заключений на мун</w:t>
      </w:r>
      <w:r w:rsidR="0080274E" w:rsidRPr="00B56B10">
        <w:t xml:space="preserve">иципальные правовые акты за 2020 год не поступало: все проекты решений соответствовали требованиям федерального </w:t>
      </w:r>
      <w:r w:rsidR="008453F4" w:rsidRPr="00B56B10">
        <w:t xml:space="preserve"> законодательства и другим нормативным правовым актам более  высокой</w:t>
      </w:r>
      <w:r w:rsidR="005E5EDC" w:rsidRPr="00B56B10">
        <w:t xml:space="preserve"> юридической силы, противоречий </w:t>
      </w:r>
      <w:r w:rsidR="008453F4" w:rsidRPr="00B56B10">
        <w:t>федеральн</w:t>
      </w:r>
      <w:r w:rsidR="002613D1" w:rsidRPr="00B56B10">
        <w:t>ому законодательству не выявлено</w:t>
      </w:r>
      <w:r w:rsidR="008453F4" w:rsidRPr="00B56B10">
        <w:t xml:space="preserve">, </w:t>
      </w:r>
      <w:proofErr w:type="spellStart"/>
      <w:r w:rsidR="00547988" w:rsidRPr="00B56B10">
        <w:t>коррупциогенные</w:t>
      </w:r>
      <w:proofErr w:type="spellEnd"/>
      <w:r w:rsidR="005E1B9A" w:rsidRPr="00B56B10">
        <w:t xml:space="preserve"> факторы отсутствуют</w:t>
      </w:r>
      <w:r w:rsidR="002613D1" w:rsidRPr="00B56B10">
        <w:t>.</w:t>
      </w:r>
    </w:p>
    <w:p w:rsidR="005E1B9A" w:rsidRPr="00B56B10" w:rsidRDefault="003C2040" w:rsidP="003C2040">
      <w:pPr>
        <w:jc w:val="both"/>
      </w:pPr>
      <w:r w:rsidRPr="00B56B10">
        <w:t xml:space="preserve"> </w:t>
      </w:r>
      <w:r w:rsidR="002613D1" w:rsidRPr="00B56B10">
        <w:t xml:space="preserve">   </w:t>
      </w:r>
      <w:r w:rsidR="005E5EDC" w:rsidRPr="00B56B10">
        <w:t>Все п</w:t>
      </w:r>
      <w:r w:rsidRPr="00B56B10">
        <w:t>ринятые решения  размещаются на  стенде Совета депутатов и официальном сайте админис</w:t>
      </w:r>
      <w:r w:rsidR="005E1B9A" w:rsidRPr="00B56B10">
        <w:t>трации МО ГП «поселок Кичера», а</w:t>
      </w:r>
      <w:r w:rsidRPr="00B56B10">
        <w:t xml:space="preserve"> нормативные правовые акты с описью, сведениями об опубликовании и актуальной редакцией представляются в отдел по ведению регистра МНПА Государственно-правового комитета при администрации Главы РБ и Правительства РБ.</w:t>
      </w:r>
      <w:r w:rsidR="005E1B9A" w:rsidRPr="00B56B10">
        <w:t xml:space="preserve"> Решения по внесению изменений в Устав  направляются для регистрации в Управление Министерства юстиции Российской Федерации по Республике Бурятия.</w:t>
      </w:r>
    </w:p>
    <w:p w:rsidR="003C2040" w:rsidRPr="00B56B10" w:rsidRDefault="005E1B9A" w:rsidP="003C2040">
      <w:pPr>
        <w:jc w:val="both"/>
      </w:pPr>
      <w:r w:rsidRPr="00B56B10">
        <w:t xml:space="preserve">   В 2020 году проводилась также</w:t>
      </w:r>
      <w:r w:rsidR="003C2040" w:rsidRPr="00B56B10">
        <w:t xml:space="preserve"> работа по заполнению, сбору и первичной проверке справок о доходах, расходах, об имуществе и обязательствах имущественного характера главы и депутатов поселения.</w:t>
      </w:r>
    </w:p>
    <w:p w:rsidR="003C2040" w:rsidRPr="00B56B10" w:rsidRDefault="003C2040" w:rsidP="003C2040">
      <w:pPr>
        <w:jc w:val="both"/>
      </w:pPr>
      <w:r w:rsidRPr="00B56B10">
        <w:t xml:space="preserve"> </w:t>
      </w:r>
      <w:r w:rsidR="005D2DBD" w:rsidRPr="00B56B10">
        <w:t>Одним из  приоритетных</w:t>
      </w:r>
      <w:r w:rsidRPr="00B56B10">
        <w:t xml:space="preserve"> н</w:t>
      </w:r>
      <w:r w:rsidR="005D2DBD" w:rsidRPr="00B56B10">
        <w:t>аправлений</w:t>
      </w:r>
      <w:r w:rsidRPr="00B56B10">
        <w:t xml:space="preserve"> деятельности Совета депутатов МО ГП «поселок Кичера» в реализации контрольных полномочий является контроль над формированием и исполнением бюджета, управлени</w:t>
      </w:r>
      <w:r w:rsidR="005E5EDC" w:rsidRPr="00B56B10">
        <w:t>ем муниципальной собственностью и подведомственных администрации поселения учреждений.</w:t>
      </w:r>
    </w:p>
    <w:p w:rsidR="003C2040" w:rsidRPr="00B56B10" w:rsidRDefault="00BD4436" w:rsidP="003C2040">
      <w:pPr>
        <w:jc w:val="both"/>
      </w:pPr>
      <w:r>
        <w:t xml:space="preserve">  </w:t>
      </w:r>
      <w:r w:rsidR="003C2040" w:rsidRPr="00B56B10">
        <w:t>Так, в качестве контрольной деятельности Советом депутатов были рассмотрены вопросы:</w:t>
      </w:r>
    </w:p>
    <w:p w:rsidR="003C2040" w:rsidRPr="00B56B10" w:rsidRDefault="003C2040" w:rsidP="003C2040">
      <w:pPr>
        <w:jc w:val="both"/>
      </w:pPr>
      <w:r w:rsidRPr="00B56B10">
        <w:t xml:space="preserve"> - об исполнении бюджета МО ГП «поселок Кичера» </w:t>
      </w:r>
      <w:r w:rsidR="008453F4" w:rsidRPr="00B56B10">
        <w:t>за 2019</w:t>
      </w:r>
      <w:r w:rsidR="00225BC9" w:rsidRPr="00B56B10">
        <w:t xml:space="preserve"> год, за 1 полугодие 2020</w:t>
      </w:r>
      <w:r w:rsidRPr="00B56B10">
        <w:t>года;</w:t>
      </w:r>
    </w:p>
    <w:p w:rsidR="003C2040" w:rsidRPr="00B56B10" w:rsidRDefault="003C2040" w:rsidP="003C2040">
      <w:pPr>
        <w:jc w:val="both"/>
      </w:pPr>
      <w:r w:rsidRPr="00B56B10">
        <w:t xml:space="preserve"> - о расходовании средств резервных фондов администраци</w:t>
      </w:r>
      <w:r w:rsidR="00225BC9" w:rsidRPr="00B56B10">
        <w:t>и МО ГП «поселок Кичера» за 2019</w:t>
      </w:r>
      <w:r w:rsidRPr="00B56B10">
        <w:t xml:space="preserve"> г</w:t>
      </w:r>
      <w:r w:rsidR="00225BC9" w:rsidRPr="00B56B10">
        <w:t>од и 1 полугодие 2020</w:t>
      </w:r>
      <w:r w:rsidRPr="00B56B10">
        <w:t xml:space="preserve"> года;</w:t>
      </w:r>
    </w:p>
    <w:p w:rsidR="003C2040" w:rsidRPr="00B56B10" w:rsidRDefault="003C2040" w:rsidP="003C2040">
      <w:pPr>
        <w:jc w:val="both"/>
      </w:pPr>
      <w:r w:rsidRPr="00B56B10">
        <w:t xml:space="preserve"> - о</w:t>
      </w:r>
      <w:r w:rsidR="00C343D1" w:rsidRPr="00B56B10">
        <w:t>б информации о</w:t>
      </w:r>
      <w:r w:rsidRPr="00B56B10">
        <w:t xml:space="preserve"> деятельности Совета депутато</w:t>
      </w:r>
      <w:r w:rsidR="00225BC9" w:rsidRPr="00B56B10">
        <w:t>в МО ГП «поселок Кичера» за 2019</w:t>
      </w:r>
      <w:r w:rsidRPr="00B56B10">
        <w:t xml:space="preserve"> год;</w:t>
      </w:r>
    </w:p>
    <w:p w:rsidR="003C2040" w:rsidRPr="00B56B10" w:rsidRDefault="00225BC9" w:rsidP="003C2040">
      <w:pPr>
        <w:jc w:val="both"/>
      </w:pPr>
      <w:r w:rsidRPr="00B56B10">
        <w:t xml:space="preserve"> - о реализации полномочий по библиотечному обслуживанию, обеспечению сохранности и комплектованию библиотечного фонда;</w:t>
      </w:r>
    </w:p>
    <w:p w:rsidR="00225BC9" w:rsidRPr="00B56B10" w:rsidRDefault="00225BC9" w:rsidP="003C2040">
      <w:pPr>
        <w:jc w:val="both"/>
      </w:pPr>
      <w:r w:rsidRPr="00B56B10">
        <w:rPr>
          <w:b/>
          <w:i/>
        </w:rPr>
        <w:t xml:space="preserve"> </w:t>
      </w:r>
      <w:r w:rsidRPr="00B56B10">
        <w:t>- об использовании средств  от деятельности ДК «Романтик» по оказанию платных услуг</w:t>
      </w:r>
    </w:p>
    <w:p w:rsidR="00591052" w:rsidRPr="00B56B10" w:rsidRDefault="00591052" w:rsidP="00591052">
      <w:pPr>
        <w:jc w:val="both"/>
      </w:pPr>
      <w:r w:rsidRPr="00B56B10">
        <w:t xml:space="preserve"> </w:t>
      </w:r>
      <w:r w:rsidR="00225BC9" w:rsidRPr="00B56B10">
        <w:t xml:space="preserve">- </w:t>
      </w:r>
      <w:r w:rsidRPr="00B56B10">
        <w:t>о</w:t>
      </w:r>
      <w:r w:rsidR="00225BC9" w:rsidRPr="00B56B10">
        <w:t xml:space="preserve"> выделении денежных средств на содержание хоккейного корта в зимний период 2020-2021 гг</w:t>
      </w:r>
      <w:r w:rsidRPr="00B56B10">
        <w:t>.</w:t>
      </w:r>
    </w:p>
    <w:p w:rsidR="00591052" w:rsidRPr="00B56B10" w:rsidRDefault="00591052" w:rsidP="00591052">
      <w:pPr>
        <w:jc w:val="both"/>
      </w:pPr>
      <w:r w:rsidRPr="00B56B10">
        <w:t xml:space="preserve"> - о</w:t>
      </w:r>
      <w:r w:rsidR="005E5EDC" w:rsidRPr="00B56B10">
        <w:t xml:space="preserve">  проведении</w:t>
      </w:r>
      <w:r w:rsidRPr="00B56B10">
        <w:t xml:space="preserve"> новогодних и рождественских праздников  2021 года.</w:t>
      </w:r>
    </w:p>
    <w:p w:rsidR="009F0002" w:rsidRPr="00B56B10" w:rsidRDefault="009F0002" w:rsidP="00591052">
      <w:pPr>
        <w:jc w:val="both"/>
      </w:pPr>
    </w:p>
    <w:p w:rsidR="009F0002" w:rsidRPr="00B56B10" w:rsidRDefault="00621DEC" w:rsidP="00621DEC">
      <w:pPr>
        <w:shd w:val="clear" w:color="auto" w:fill="FFFFFF"/>
        <w:jc w:val="both"/>
        <w:rPr>
          <w:color w:val="000000"/>
        </w:rPr>
      </w:pPr>
      <w:r w:rsidRPr="00B56B10">
        <w:rPr>
          <w:color w:val="000000"/>
        </w:rPr>
        <w:t xml:space="preserve">     В</w:t>
      </w:r>
      <w:r w:rsidR="009F0002" w:rsidRPr="00B56B10">
        <w:rPr>
          <w:color w:val="000000"/>
        </w:rPr>
        <w:t xml:space="preserve">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Уставом МО ГП «поселок Кичера»,  Советом депутатов принято решение о создании контрольно-счетного органа.</w:t>
      </w:r>
    </w:p>
    <w:p w:rsidR="009F0002" w:rsidRPr="00B56B10" w:rsidRDefault="00621DEC" w:rsidP="00621DEC">
      <w:pPr>
        <w:shd w:val="clear" w:color="auto" w:fill="FFFFFF"/>
        <w:jc w:val="both"/>
        <w:rPr>
          <w:color w:val="000000"/>
        </w:rPr>
      </w:pPr>
      <w:r w:rsidRPr="00B56B10">
        <w:rPr>
          <w:color w:val="000000"/>
        </w:rPr>
        <w:t xml:space="preserve">      </w:t>
      </w:r>
      <w:r w:rsidR="009F0002" w:rsidRPr="00B56B10">
        <w:rPr>
          <w:color w:val="000000"/>
        </w:rPr>
        <w:t>Напомню, что Контрольно-счетный орган является постоянно действующим органом внешнего муниципального финансового контроля, образуемым Советом депу</w:t>
      </w:r>
      <w:r w:rsidR="00BD4436">
        <w:rPr>
          <w:color w:val="000000"/>
        </w:rPr>
        <w:t>татов и подотчетен</w:t>
      </w:r>
      <w:r w:rsidR="009F0002" w:rsidRPr="00B56B10">
        <w:rPr>
          <w:color w:val="000000"/>
        </w:rPr>
        <w:t xml:space="preserve"> ему</w:t>
      </w:r>
      <w:r w:rsidRPr="00B56B10">
        <w:rPr>
          <w:color w:val="000000"/>
        </w:rPr>
        <w:t xml:space="preserve">. </w:t>
      </w:r>
    </w:p>
    <w:p w:rsidR="00BB51BD" w:rsidRPr="00B56B10" w:rsidRDefault="009F0002" w:rsidP="00621DEC">
      <w:pPr>
        <w:shd w:val="clear" w:color="auto" w:fill="FFFFFF"/>
        <w:jc w:val="both"/>
        <w:rPr>
          <w:color w:val="000000"/>
        </w:rPr>
      </w:pPr>
      <w:r w:rsidRPr="00B56B10">
        <w:rPr>
          <w:color w:val="000000"/>
        </w:rPr>
        <w:lastRenderedPageBreak/>
        <w:t>В соответствии с Уставом и действующим Положением, контрольно-счетный ор</w:t>
      </w:r>
      <w:r w:rsidR="0064533E">
        <w:rPr>
          <w:color w:val="000000"/>
        </w:rPr>
        <w:t>ган должен ежегодно пред</w:t>
      </w:r>
      <w:r w:rsidRPr="00B56B10">
        <w:rPr>
          <w:color w:val="000000"/>
        </w:rPr>
        <w:t>ставлять отчет о своей деятельности, который направляется</w:t>
      </w:r>
      <w:r w:rsidR="00621DEC" w:rsidRPr="00B56B10">
        <w:rPr>
          <w:color w:val="000000"/>
        </w:rPr>
        <w:t xml:space="preserve"> </w:t>
      </w:r>
      <w:r w:rsidRPr="00B56B10">
        <w:rPr>
          <w:color w:val="000000"/>
        </w:rPr>
        <w:t xml:space="preserve">на рассмотрение в Совет депутатов. </w:t>
      </w:r>
      <w:r w:rsidR="00621DEC" w:rsidRPr="00B56B10">
        <w:rPr>
          <w:color w:val="000000"/>
        </w:rPr>
        <w:t xml:space="preserve">Отчет о работе </w:t>
      </w:r>
      <w:r w:rsidR="002613D1" w:rsidRPr="00B56B10">
        <w:rPr>
          <w:color w:val="000000"/>
        </w:rPr>
        <w:t xml:space="preserve">контрольно-счетного органа </w:t>
      </w:r>
      <w:r w:rsidR="00621DEC" w:rsidRPr="00B56B10">
        <w:rPr>
          <w:color w:val="000000"/>
        </w:rPr>
        <w:t xml:space="preserve">за 2020 </w:t>
      </w:r>
      <w:r w:rsidRPr="00B56B10">
        <w:rPr>
          <w:color w:val="000000"/>
        </w:rPr>
        <w:t>год</w:t>
      </w:r>
      <w:r w:rsidR="00621DEC" w:rsidRPr="00B56B10">
        <w:rPr>
          <w:color w:val="000000"/>
        </w:rPr>
        <w:t xml:space="preserve"> </w:t>
      </w:r>
      <w:r w:rsidR="00FB2BA7">
        <w:rPr>
          <w:color w:val="000000"/>
        </w:rPr>
        <w:t xml:space="preserve">должен быть </w:t>
      </w:r>
      <w:r w:rsidRPr="00B56B10">
        <w:rPr>
          <w:color w:val="000000"/>
        </w:rPr>
        <w:t>заслушан на следующей очередной сесси</w:t>
      </w:r>
      <w:r w:rsidR="00FB2BA7">
        <w:rPr>
          <w:color w:val="000000"/>
        </w:rPr>
        <w:t xml:space="preserve">и </w:t>
      </w:r>
      <w:proofErr w:type="gramStart"/>
      <w:r w:rsidR="00FB2BA7">
        <w:rPr>
          <w:color w:val="000000"/>
        </w:rPr>
        <w:t xml:space="preserve">( </w:t>
      </w:r>
      <w:proofErr w:type="gramEnd"/>
      <w:r w:rsidR="00FB2BA7">
        <w:rPr>
          <w:color w:val="000000"/>
        </w:rPr>
        <w:t>но председатель подала заявление о сложении полномочий).</w:t>
      </w:r>
    </w:p>
    <w:p w:rsidR="00041B70" w:rsidRPr="00B56B10" w:rsidRDefault="00BB51BD" w:rsidP="003C2040">
      <w:pPr>
        <w:jc w:val="both"/>
      </w:pPr>
      <w:r w:rsidRPr="00B56B10">
        <w:rPr>
          <w:iCs/>
        </w:rPr>
        <w:t xml:space="preserve">    Специфика местного самоуправления заключается в том, что без сознательного и непосредственного участия граждан в управлении жизнедеятельностью поселения, без их инициативы и активной повседневной деятельности, направленной на улучшение качества своей жизни, невозможно достигнуть реальных положительных результатов. Поэтому</w:t>
      </w:r>
      <w:r w:rsidRPr="00B56B10">
        <w:t xml:space="preserve"> в</w:t>
      </w:r>
      <w:r w:rsidR="00591052" w:rsidRPr="00B56B10">
        <w:t xml:space="preserve"> 2020</w:t>
      </w:r>
      <w:r w:rsidR="003C2040" w:rsidRPr="00B56B10">
        <w:t xml:space="preserve"> году Совет депутатов совместно с администрацией МО ГП «поселок Кичера» продолжили работу по развитию территориального обществен</w:t>
      </w:r>
      <w:r w:rsidRPr="00B56B10">
        <w:t>ного самоуправления.</w:t>
      </w:r>
      <w:r w:rsidR="003C2040" w:rsidRPr="00B56B10">
        <w:t xml:space="preserve"> </w:t>
      </w:r>
      <w:r w:rsidRPr="00B56B10">
        <w:t>И результатом этой работы могут служить итоги  республиканского конкурса</w:t>
      </w:r>
      <w:r w:rsidR="003C2040" w:rsidRPr="00B56B10">
        <w:t xml:space="preserve"> «Лучшее территориальное общественное самоуп</w:t>
      </w:r>
      <w:r w:rsidR="00591052" w:rsidRPr="00B56B10">
        <w:t>равление»</w:t>
      </w:r>
      <w:r w:rsidRPr="00B56B10">
        <w:t xml:space="preserve">, в котором </w:t>
      </w:r>
      <w:r w:rsidR="00591052" w:rsidRPr="00B56B10">
        <w:t xml:space="preserve">  приняли</w:t>
      </w:r>
      <w:r w:rsidRPr="00B56B10">
        <w:t xml:space="preserve"> участие  5 </w:t>
      </w:r>
      <w:proofErr w:type="spellStart"/>
      <w:r w:rsidRPr="00B56B10">
        <w:t>ТОСов</w:t>
      </w:r>
      <w:proofErr w:type="spellEnd"/>
      <w:r w:rsidRPr="00B56B10">
        <w:t>, 4  из них</w:t>
      </w:r>
      <w:r w:rsidR="00591052" w:rsidRPr="00B56B10">
        <w:t xml:space="preserve"> стали по</w:t>
      </w:r>
      <w:r w:rsidR="00041B70" w:rsidRPr="00B56B10">
        <w:t xml:space="preserve">бедителями и призерами </w:t>
      </w:r>
      <w:r w:rsidRPr="00B56B10">
        <w:t xml:space="preserve"> этого </w:t>
      </w:r>
      <w:r w:rsidR="00041B70" w:rsidRPr="00B56B10">
        <w:t>конкурса</w:t>
      </w:r>
      <w:r w:rsidR="003C2040" w:rsidRPr="00B56B10">
        <w:t xml:space="preserve">: ТОС «Мишутка» </w:t>
      </w:r>
      <w:r w:rsidR="00591052" w:rsidRPr="00B56B10">
        <w:t>- 3</w:t>
      </w:r>
      <w:r w:rsidR="00D3656B" w:rsidRPr="00B56B10">
        <w:t xml:space="preserve"> место </w:t>
      </w:r>
      <w:r w:rsidR="003C2040" w:rsidRPr="00B56B10">
        <w:t>(</w:t>
      </w:r>
      <w:r w:rsidR="00AA1F68" w:rsidRPr="00B56B10">
        <w:t>80 тыс</w:t>
      </w:r>
      <w:proofErr w:type="gramStart"/>
      <w:r w:rsidR="00AA1F68" w:rsidRPr="00B56B10">
        <w:t>.р</w:t>
      </w:r>
      <w:proofErr w:type="gramEnd"/>
      <w:r w:rsidR="00AA1F68" w:rsidRPr="00B56B10">
        <w:t xml:space="preserve">уб. </w:t>
      </w:r>
      <w:r w:rsidR="003C2040" w:rsidRPr="00B56B10">
        <w:t>председатель Шеломенцева И.В.), ТОС «Вместе»</w:t>
      </w:r>
      <w:r w:rsidR="00591052" w:rsidRPr="00B56B10">
        <w:t xml:space="preserve"> - 1</w:t>
      </w:r>
      <w:r w:rsidR="00D3656B" w:rsidRPr="00B56B10">
        <w:t xml:space="preserve"> место</w:t>
      </w:r>
      <w:r w:rsidR="003C2040" w:rsidRPr="00B56B10">
        <w:t xml:space="preserve"> (</w:t>
      </w:r>
      <w:r w:rsidR="00AA1F68" w:rsidRPr="00B56B10">
        <w:t xml:space="preserve">200 тыс.руб. </w:t>
      </w:r>
      <w:r w:rsidR="003C2040" w:rsidRPr="00B56B10">
        <w:t>пр</w:t>
      </w:r>
      <w:r w:rsidR="00D3656B" w:rsidRPr="00B56B10">
        <w:t xml:space="preserve">едседатель Николаева Т.А.), </w:t>
      </w:r>
      <w:r w:rsidR="003C2040" w:rsidRPr="00B56B10">
        <w:t xml:space="preserve"> ТОС «Хозяйки» </w:t>
      </w:r>
      <w:r w:rsidR="00AA1F68" w:rsidRPr="00B56B10">
        <w:t xml:space="preserve"> - 5</w:t>
      </w:r>
      <w:r w:rsidR="00D3656B" w:rsidRPr="00B56B10">
        <w:t xml:space="preserve"> место </w:t>
      </w:r>
      <w:r w:rsidR="003C2040" w:rsidRPr="00B56B10">
        <w:t>(</w:t>
      </w:r>
      <w:r w:rsidR="00AA1F68" w:rsidRPr="00B56B10">
        <w:t xml:space="preserve">40 тыс. руб. </w:t>
      </w:r>
      <w:r w:rsidR="003C2040" w:rsidRPr="00B56B10">
        <w:t>председатель</w:t>
      </w:r>
      <w:r w:rsidR="00D3656B" w:rsidRPr="00B56B10">
        <w:t xml:space="preserve"> </w:t>
      </w:r>
      <w:proofErr w:type="spellStart"/>
      <w:r w:rsidR="00D3656B" w:rsidRPr="00B56B10">
        <w:t>Кривоносенко</w:t>
      </w:r>
      <w:proofErr w:type="spellEnd"/>
      <w:r w:rsidR="00D3656B" w:rsidRPr="00B56B10">
        <w:t xml:space="preserve"> Н.П.), ТОС «Наш дворик» </w:t>
      </w:r>
      <w:r w:rsidR="00AA1F68" w:rsidRPr="00B56B10">
        <w:t xml:space="preserve"> - 2 место (150 тыс. руб. председатель Колесникова Л.П.).</w:t>
      </w:r>
    </w:p>
    <w:p w:rsidR="00041B70" w:rsidRPr="00B56B10" w:rsidRDefault="00BB51BD" w:rsidP="003C2040">
      <w:pPr>
        <w:jc w:val="both"/>
      </w:pPr>
      <w:r w:rsidRPr="00B56B10">
        <w:t xml:space="preserve">      </w:t>
      </w:r>
      <w:r w:rsidR="00041B70" w:rsidRPr="00B56B10">
        <w:t xml:space="preserve">Деятельность Совета депутатов в 2020 году осуществлялась в период ограничительных мер, связанных с </w:t>
      </w:r>
      <w:r w:rsidR="00041B70" w:rsidRPr="00B56B10">
        <w:rPr>
          <w:lang w:val="en-US"/>
        </w:rPr>
        <w:t>COVID</w:t>
      </w:r>
      <w:r w:rsidR="00041B70" w:rsidRPr="00B56B10">
        <w:t xml:space="preserve">-19, что наложило определенный отпечаток на работу Совета: это режим самоизоляции, социальное </w:t>
      </w:r>
      <w:proofErr w:type="spellStart"/>
      <w:r w:rsidR="00041B70" w:rsidRPr="00B56B10">
        <w:t>дистанцирование</w:t>
      </w:r>
      <w:proofErr w:type="spellEnd"/>
      <w:r w:rsidR="00041B70" w:rsidRPr="00B56B10">
        <w:t>, запрет на проведение массовых мероприятий и др.</w:t>
      </w:r>
    </w:p>
    <w:p w:rsidR="00041B70" w:rsidRPr="00B56B10" w:rsidRDefault="005E5EDC" w:rsidP="003C2040">
      <w:pPr>
        <w:jc w:val="both"/>
      </w:pPr>
      <w:r w:rsidRPr="00B56B10">
        <w:t xml:space="preserve"> Поэтому большинство общественно-значимых мероприятий</w:t>
      </w:r>
      <w:r w:rsidR="00041B70" w:rsidRPr="00B56B10">
        <w:t xml:space="preserve"> проходили</w:t>
      </w:r>
      <w:r w:rsidR="003741B2" w:rsidRPr="00B56B10">
        <w:t xml:space="preserve"> в новом формате с применением информационно-телекоммуникационной сети «Интернет»</w:t>
      </w:r>
      <w:r w:rsidR="00F72243" w:rsidRPr="00B56B10">
        <w:t xml:space="preserve">. Это проведение </w:t>
      </w:r>
      <w:proofErr w:type="spellStart"/>
      <w:r w:rsidR="00F72243" w:rsidRPr="00B56B10">
        <w:t>онлайн-акций</w:t>
      </w:r>
      <w:proofErr w:type="spellEnd"/>
      <w:r w:rsidR="00F72243" w:rsidRPr="00B56B10">
        <w:t xml:space="preserve"> к праздникам и знаменательным датам, участие депутатов и общественности в работе </w:t>
      </w:r>
      <w:proofErr w:type="spellStart"/>
      <w:r w:rsidR="00F72243" w:rsidRPr="00B56B10">
        <w:t>онлайн-форумов</w:t>
      </w:r>
      <w:proofErr w:type="spellEnd"/>
      <w:r w:rsidR="00F72243" w:rsidRPr="00B56B10">
        <w:t xml:space="preserve"> и </w:t>
      </w:r>
      <w:proofErr w:type="spellStart"/>
      <w:r w:rsidR="00F72243" w:rsidRPr="00B56B10">
        <w:t>онлайн-семинаров</w:t>
      </w:r>
      <w:proofErr w:type="spellEnd"/>
      <w:r w:rsidR="00F72243" w:rsidRPr="00B56B10">
        <w:t>.</w:t>
      </w:r>
    </w:p>
    <w:p w:rsidR="00041B70" w:rsidRPr="00B56B10" w:rsidRDefault="00041B70" w:rsidP="003C2040">
      <w:pPr>
        <w:jc w:val="both"/>
      </w:pPr>
    </w:p>
    <w:p w:rsidR="003C2040" w:rsidRPr="00B56B10" w:rsidRDefault="003C2040" w:rsidP="003C2040">
      <w:pPr>
        <w:jc w:val="both"/>
        <w:rPr>
          <w:bCs/>
        </w:rPr>
      </w:pPr>
      <w:r w:rsidRPr="00B56B10">
        <w:t xml:space="preserve">        Задачи социальной и экономической политики в МО ГП «поселок Кичера» решаются совместно с администрацией поселения, с органами государственной власти МО «Северо-Байкальский</w:t>
      </w:r>
      <w:r w:rsidR="00381B8E" w:rsidRPr="00B56B10">
        <w:t xml:space="preserve"> район» и Республики Бурятия.  К ним относятся </w:t>
      </w:r>
      <w:r w:rsidR="00C343D1" w:rsidRPr="00B56B10">
        <w:t xml:space="preserve"> вопросы благоустройства</w:t>
      </w:r>
      <w:r w:rsidR="0012396E" w:rsidRPr="00B56B10">
        <w:t xml:space="preserve"> </w:t>
      </w:r>
      <w:r w:rsidR="00C343D1" w:rsidRPr="00B56B10">
        <w:t>и уборки</w:t>
      </w:r>
      <w:r w:rsidR="0012396E" w:rsidRPr="00B56B10">
        <w:t xml:space="preserve"> территорий,</w:t>
      </w:r>
      <w:r w:rsidRPr="00B56B10">
        <w:t xml:space="preserve"> со</w:t>
      </w:r>
      <w:r w:rsidR="0012396E" w:rsidRPr="00B56B10">
        <w:t>ст</w:t>
      </w:r>
      <w:r w:rsidR="00DE6C2A" w:rsidRPr="00B56B10">
        <w:t>ояние поселковых дорог и уличного освещения</w:t>
      </w:r>
      <w:r w:rsidRPr="00B56B10">
        <w:t xml:space="preserve">, работа предприятий </w:t>
      </w:r>
      <w:r w:rsidR="00DE6C2A" w:rsidRPr="00B56B10">
        <w:t xml:space="preserve">ЖКХ.  </w:t>
      </w:r>
    </w:p>
    <w:p w:rsidR="003C2040" w:rsidRPr="00B56B10" w:rsidRDefault="00BF5982" w:rsidP="003C2040">
      <w:pPr>
        <w:jc w:val="both"/>
      </w:pPr>
      <w:r w:rsidRPr="00B56B10">
        <w:t xml:space="preserve">    </w:t>
      </w:r>
      <w:r w:rsidR="0012396E" w:rsidRPr="00B56B10">
        <w:t>Были п</w:t>
      </w:r>
      <w:r w:rsidR="003C2040" w:rsidRPr="00B56B10">
        <w:t>роведены:</w:t>
      </w:r>
    </w:p>
    <w:p w:rsidR="003C2040" w:rsidRPr="00B56B10" w:rsidRDefault="003C2040" w:rsidP="003C2040">
      <w:pPr>
        <w:jc w:val="both"/>
      </w:pPr>
      <w:r w:rsidRPr="00B56B10">
        <w:t>- субботники по уборке  и благоустройству территории поселения,</w:t>
      </w:r>
    </w:p>
    <w:p w:rsidR="003C2040" w:rsidRPr="00B56B10" w:rsidRDefault="00381B8E" w:rsidP="003C2040">
      <w:pPr>
        <w:jc w:val="both"/>
      </w:pPr>
      <w:r w:rsidRPr="00B56B10">
        <w:t>-  работы на территории  хоккейного корта</w:t>
      </w:r>
      <w:r w:rsidR="003C2040" w:rsidRPr="00B56B10">
        <w:t>;</w:t>
      </w:r>
    </w:p>
    <w:p w:rsidR="003C2040" w:rsidRPr="00B56B10" w:rsidRDefault="003C2040" w:rsidP="003C2040">
      <w:pPr>
        <w:jc w:val="both"/>
      </w:pPr>
      <w:r w:rsidRPr="00B56B10">
        <w:t xml:space="preserve"> - мероприятия по подготовке и проведению праздников, посвященных Д</w:t>
      </w:r>
      <w:r w:rsidR="00527542" w:rsidRPr="00B56B10">
        <w:t>ню Победы</w:t>
      </w:r>
      <w:r w:rsidR="00381B8E" w:rsidRPr="00B56B10">
        <w:t>, встрече Нового года</w:t>
      </w:r>
      <w:r w:rsidR="00527542" w:rsidRPr="00B56B10">
        <w:t xml:space="preserve"> и Рождества, к празднованию 23 февраля и 8 марта.</w:t>
      </w:r>
    </w:p>
    <w:p w:rsidR="003C2040" w:rsidRPr="00B56B10" w:rsidRDefault="003C2040" w:rsidP="003C2040">
      <w:pPr>
        <w:jc w:val="both"/>
      </w:pPr>
      <w:r w:rsidRPr="00B56B10">
        <w:t xml:space="preserve"> -  </w:t>
      </w:r>
      <w:r w:rsidR="00527542" w:rsidRPr="00B56B10">
        <w:t xml:space="preserve">спортсмены </w:t>
      </w:r>
      <w:r w:rsidR="00E32457" w:rsidRPr="00B56B10">
        <w:t xml:space="preserve">поселения </w:t>
      </w:r>
      <w:r w:rsidR="00527542" w:rsidRPr="00B56B10">
        <w:t>приняли участие в</w:t>
      </w:r>
      <w:r w:rsidRPr="00B56B10">
        <w:t xml:space="preserve"> соревнования</w:t>
      </w:r>
      <w:r w:rsidR="00527542" w:rsidRPr="00B56B10">
        <w:t>х</w:t>
      </w:r>
      <w:r w:rsidRPr="00B56B10">
        <w:t xml:space="preserve"> на</w:t>
      </w:r>
      <w:r w:rsidR="0012396E" w:rsidRPr="00B56B10">
        <w:t xml:space="preserve"> Приз глав поселений</w:t>
      </w:r>
      <w:r w:rsidR="00527542" w:rsidRPr="00B56B10">
        <w:t xml:space="preserve"> (п.</w:t>
      </w:r>
      <w:r w:rsidR="00DE6C2A" w:rsidRPr="00B56B10">
        <w:t xml:space="preserve"> </w:t>
      </w:r>
      <w:r w:rsidR="00527542" w:rsidRPr="00B56B10">
        <w:t xml:space="preserve">Нижнеангарск), авторалли, </w:t>
      </w:r>
      <w:r w:rsidR="0012396E" w:rsidRPr="00B56B10">
        <w:t>турнир</w:t>
      </w:r>
      <w:r w:rsidR="00527542" w:rsidRPr="00B56B10">
        <w:t>е</w:t>
      </w:r>
      <w:r w:rsidR="0012396E" w:rsidRPr="00B56B10">
        <w:t xml:space="preserve"> по</w:t>
      </w:r>
      <w:r w:rsidR="00527542" w:rsidRPr="00B56B10">
        <w:t xml:space="preserve"> хоккею</w:t>
      </w:r>
      <w:r w:rsidR="00E32457" w:rsidRPr="00B56B10">
        <w:t xml:space="preserve"> среди детских  команд, в шахматном </w:t>
      </w:r>
      <w:r w:rsidR="00527542" w:rsidRPr="00B56B10">
        <w:t>турнир</w:t>
      </w:r>
      <w:r w:rsidR="00E32457" w:rsidRPr="00B56B10">
        <w:t>е, посвященный 36 годовщине вывода войск из Афганистана.</w:t>
      </w:r>
    </w:p>
    <w:p w:rsidR="004C7BC5" w:rsidRPr="00B56B10" w:rsidRDefault="004C7BC5" w:rsidP="003C2040">
      <w:pPr>
        <w:jc w:val="both"/>
      </w:pPr>
    </w:p>
    <w:p w:rsidR="00034FE6" w:rsidRPr="00B56B10" w:rsidRDefault="002613D1" w:rsidP="00034FE6">
      <w:pPr>
        <w:ind w:firstLine="708"/>
        <w:jc w:val="both"/>
        <w:rPr>
          <w:color w:val="000000"/>
        </w:rPr>
      </w:pPr>
      <w:r w:rsidRPr="00B56B10">
        <w:t xml:space="preserve">     </w:t>
      </w:r>
      <w:r w:rsidR="004C7BC5" w:rsidRPr="00B56B10">
        <w:t>Особое внимание уделяется  устным и</w:t>
      </w:r>
      <w:r w:rsidR="00A1634D" w:rsidRPr="00B56B10">
        <w:t xml:space="preserve"> письменным обращениям граждан</w:t>
      </w:r>
      <w:r w:rsidR="00DE6C2A" w:rsidRPr="00B56B10">
        <w:rPr>
          <w:bCs/>
        </w:rPr>
        <w:t xml:space="preserve">. </w:t>
      </w:r>
      <w:r w:rsidR="00034FE6" w:rsidRPr="00B56B10">
        <w:rPr>
          <w:color w:val="000000"/>
        </w:rPr>
        <w:t>Анализ обращений показал, что по-прежнему наиболее актуа</w:t>
      </w:r>
      <w:r w:rsidR="00B56B10">
        <w:rPr>
          <w:color w:val="000000"/>
        </w:rPr>
        <w:t xml:space="preserve">льными для жителей </w:t>
      </w:r>
      <w:r w:rsidR="00034FE6" w:rsidRPr="00B56B10">
        <w:rPr>
          <w:color w:val="000000"/>
        </w:rPr>
        <w:t xml:space="preserve"> поселения являются вопросы жилищно-коммунального хозяйства, землепользования</w:t>
      </w:r>
      <w:r w:rsidR="0064533E">
        <w:rPr>
          <w:color w:val="000000"/>
        </w:rPr>
        <w:t>, аренды</w:t>
      </w:r>
      <w:r w:rsidR="00034FE6" w:rsidRPr="00B56B10">
        <w:rPr>
          <w:color w:val="000000"/>
        </w:rPr>
        <w:t xml:space="preserve"> муниципальной собственности. Все поступившие  обращения рассматривались в установленном порядке, готовились ответы, при необходимости обращения направлялись для принятия мер в соответствующие инстанции.</w:t>
      </w:r>
    </w:p>
    <w:p w:rsidR="003C2040" w:rsidRPr="00B56B10" w:rsidRDefault="00A1634D" w:rsidP="003C2040">
      <w:pPr>
        <w:jc w:val="both"/>
        <w:rPr>
          <w:bCs/>
        </w:rPr>
      </w:pPr>
      <w:r w:rsidRPr="00B56B10">
        <w:rPr>
          <w:bCs/>
        </w:rPr>
        <w:t xml:space="preserve"> </w:t>
      </w:r>
      <w:r w:rsidR="00034FE6" w:rsidRPr="00B56B10">
        <w:rPr>
          <w:bCs/>
        </w:rPr>
        <w:t xml:space="preserve">Так </w:t>
      </w:r>
      <w:r w:rsidR="00DE6C2A" w:rsidRPr="00B56B10">
        <w:t xml:space="preserve"> </w:t>
      </w:r>
      <w:r w:rsidR="00034FE6" w:rsidRPr="00B56B10">
        <w:t>в</w:t>
      </w:r>
      <w:r w:rsidR="002613D1" w:rsidRPr="00B56B10">
        <w:t xml:space="preserve"> 2020 году н</w:t>
      </w:r>
      <w:r w:rsidR="003C2040" w:rsidRPr="00B56B10">
        <w:t>апр</w:t>
      </w:r>
      <w:r w:rsidR="00BA4073" w:rsidRPr="00B56B10">
        <w:t xml:space="preserve">авлены письменные обращения </w:t>
      </w:r>
      <w:r w:rsidRPr="00B56B10">
        <w:t xml:space="preserve">и предложения </w:t>
      </w:r>
      <w:r w:rsidR="00034FE6" w:rsidRPr="00B56B10">
        <w:t>в вышестоящие инстанции:</w:t>
      </w:r>
      <w:r w:rsidR="003C2040" w:rsidRPr="00B56B10">
        <w:t xml:space="preserve"> </w:t>
      </w:r>
      <w:proofErr w:type="gramStart"/>
      <w:r w:rsidR="003C2040" w:rsidRPr="00B56B10">
        <w:t>Главе МО «Северо-Б</w:t>
      </w:r>
      <w:r w:rsidRPr="00B56B10">
        <w:t xml:space="preserve">айкальский район» </w:t>
      </w:r>
      <w:proofErr w:type="spellStart"/>
      <w:r w:rsidRPr="00B56B10">
        <w:t>Пухареву</w:t>
      </w:r>
      <w:proofErr w:type="spellEnd"/>
      <w:r w:rsidRPr="00B56B10">
        <w:t xml:space="preserve"> И.В., Главе РБ </w:t>
      </w:r>
      <w:proofErr w:type="spellStart"/>
      <w:r w:rsidRPr="00B56B10">
        <w:t>Цыденову</w:t>
      </w:r>
      <w:proofErr w:type="spellEnd"/>
      <w:r w:rsidRPr="00B56B10">
        <w:t xml:space="preserve"> А.С., в Комитет Совета Федерации по федеральному устройству, региональной политике, местному самоуправлению и делам Севера по вопросам создания комфортных условий для проживания граждан, о приобретении грейдера для расчистки внутрипоселковых </w:t>
      </w:r>
      <w:r w:rsidRPr="00B56B10">
        <w:lastRenderedPageBreak/>
        <w:t xml:space="preserve">дорог и снегоуборочной машины для хоккейного корта, </w:t>
      </w:r>
      <w:r w:rsidR="00F40E95" w:rsidRPr="00B56B10">
        <w:t>по пересмот</w:t>
      </w:r>
      <w:r w:rsidRPr="00B56B10">
        <w:t>ру тарифов</w:t>
      </w:r>
      <w:r w:rsidR="00F40E95" w:rsidRPr="00B56B10">
        <w:t xml:space="preserve"> на тепловую энергию для юридических лиц и ГВС </w:t>
      </w:r>
      <w:r w:rsidR="00DE6C2A" w:rsidRPr="00B56B10">
        <w:t xml:space="preserve">для </w:t>
      </w:r>
      <w:r w:rsidR="00F40E95" w:rsidRPr="00B56B10">
        <w:t>населения</w:t>
      </w:r>
      <w:proofErr w:type="gramEnd"/>
      <w:r w:rsidR="0012396E" w:rsidRPr="00B56B10">
        <w:t>, ремонту</w:t>
      </w:r>
      <w:r w:rsidR="00415C6F" w:rsidRPr="00B56B10">
        <w:t xml:space="preserve"> и замене уличного освещения.</w:t>
      </w:r>
    </w:p>
    <w:p w:rsidR="0028152E" w:rsidRPr="00B56B10" w:rsidRDefault="003C2040" w:rsidP="003C2040">
      <w:pPr>
        <w:jc w:val="both"/>
      </w:pPr>
      <w:r w:rsidRPr="00B56B10">
        <w:t xml:space="preserve">         Работа Совета депутатов МО ГП «поселок Кичера» организуется в тесном сотрудничестве с общественными организациями и инициативными жителями поселения: Советом ветер</w:t>
      </w:r>
      <w:r w:rsidR="00415C6F" w:rsidRPr="00B56B10">
        <w:t>анов (председатель Белозерова Л.В.</w:t>
      </w:r>
      <w:r w:rsidRPr="00B56B10">
        <w:t>), Советом инвалидов (председатель Нагаева В.А.) и Советом молодежи (лидер Рубцова Ю.И.).</w:t>
      </w:r>
      <w:r w:rsidR="00A05D4A" w:rsidRPr="00B56B10">
        <w:t xml:space="preserve">, в тесном взаимодействии с </w:t>
      </w:r>
      <w:r w:rsidR="0012396E" w:rsidRPr="00B56B10">
        <w:t>первичными отделениями  партии</w:t>
      </w:r>
      <w:r w:rsidR="00A05D4A" w:rsidRPr="00B56B10">
        <w:t xml:space="preserve"> «Единая Россия»</w:t>
      </w:r>
      <w:r w:rsidR="0012396E" w:rsidRPr="00B56B10">
        <w:t xml:space="preserve"> (руководители Фортушенко В.И. и Трифонова Н.Г.)</w:t>
      </w:r>
      <w:r w:rsidR="005D2DBD" w:rsidRPr="00B56B10">
        <w:t xml:space="preserve">, </w:t>
      </w:r>
      <w:proofErr w:type="spellStart"/>
      <w:r w:rsidR="005D2DBD" w:rsidRPr="00B56B10">
        <w:t>ТОСами</w:t>
      </w:r>
      <w:proofErr w:type="spellEnd"/>
      <w:r w:rsidR="005D2DBD" w:rsidRPr="00B56B10">
        <w:t>.</w:t>
      </w:r>
      <w:r w:rsidR="00FB2BA7">
        <w:t xml:space="preserve">   В режиме ограничительных</w:t>
      </w:r>
      <w:r w:rsidR="005D2DBD" w:rsidRPr="00B56B10">
        <w:t xml:space="preserve"> </w:t>
      </w:r>
      <w:r w:rsidR="00FB2BA7">
        <w:t xml:space="preserve"> мер по </w:t>
      </w:r>
      <w:r w:rsidR="00B45529">
        <w:rPr>
          <w:lang w:val="en-US"/>
        </w:rPr>
        <w:t>COVID</w:t>
      </w:r>
      <w:r w:rsidR="00B45529" w:rsidRPr="008A5554">
        <w:t xml:space="preserve"> </w:t>
      </w:r>
      <w:r w:rsidR="00FB2BA7">
        <w:t xml:space="preserve">в поселении была организована работа волонтеров. </w:t>
      </w:r>
      <w:r w:rsidRPr="00B56B10">
        <w:t xml:space="preserve">С их участием </w:t>
      </w:r>
      <w:proofErr w:type="gramStart"/>
      <w:r w:rsidRPr="00B56B10">
        <w:t>проведены</w:t>
      </w:r>
      <w:proofErr w:type="gramEnd"/>
      <w:r w:rsidR="0028152E" w:rsidRPr="00B56B10">
        <w:t>:</w:t>
      </w:r>
    </w:p>
    <w:p w:rsidR="0028152E" w:rsidRPr="00B56B10" w:rsidRDefault="0028152E" w:rsidP="003C2040">
      <w:pPr>
        <w:jc w:val="both"/>
      </w:pPr>
      <w:r w:rsidRPr="00B56B10">
        <w:t xml:space="preserve">  -</w:t>
      </w:r>
      <w:r w:rsidR="003C2040" w:rsidRPr="00B56B10">
        <w:t xml:space="preserve"> благотворительные марафоны ко Дню </w:t>
      </w:r>
      <w:r w:rsidR="00F40E95" w:rsidRPr="00B56B10">
        <w:t>Победы,</w:t>
      </w:r>
      <w:r w:rsidR="003C2040" w:rsidRPr="00B56B10">
        <w:t xml:space="preserve"> Дню</w:t>
      </w:r>
      <w:r w:rsidR="00415C6F" w:rsidRPr="00B56B10">
        <w:t xml:space="preserve"> инвалида</w:t>
      </w:r>
      <w:r w:rsidR="00F40E95" w:rsidRPr="00B56B10">
        <w:t xml:space="preserve"> и Дню пожилого человека</w:t>
      </w:r>
      <w:r w:rsidR="00DE6C2A" w:rsidRPr="00B56B10">
        <w:t xml:space="preserve"> с вручением</w:t>
      </w:r>
      <w:r w:rsidR="007A0BF3" w:rsidRPr="00B56B10">
        <w:t xml:space="preserve"> </w:t>
      </w:r>
      <w:r w:rsidR="00415C6F" w:rsidRPr="00B56B10">
        <w:t>по</w:t>
      </w:r>
      <w:r w:rsidR="00F40E95" w:rsidRPr="00B56B10">
        <w:t>д</w:t>
      </w:r>
      <w:r w:rsidR="00DE6C2A" w:rsidRPr="00B56B10">
        <w:t>арочных наборов</w:t>
      </w:r>
      <w:r w:rsidR="0012396E" w:rsidRPr="00B56B10">
        <w:t>,</w:t>
      </w:r>
    </w:p>
    <w:p w:rsidR="0028152E" w:rsidRPr="00B56B10" w:rsidRDefault="0028152E" w:rsidP="003C2040">
      <w:pPr>
        <w:jc w:val="both"/>
      </w:pPr>
      <w:r w:rsidRPr="00B56B10">
        <w:t xml:space="preserve">  -</w:t>
      </w:r>
      <w:r w:rsidR="00F40E95" w:rsidRPr="00B56B10">
        <w:t xml:space="preserve"> поздравление юбиляров и именинников преклонного возраста</w:t>
      </w:r>
      <w:r w:rsidRPr="00B56B10">
        <w:t>,</w:t>
      </w:r>
    </w:p>
    <w:p w:rsidR="0028152E" w:rsidRPr="00B56B10" w:rsidRDefault="007A0BF3" w:rsidP="003C2040">
      <w:pPr>
        <w:jc w:val="both"/>
      </w:pPr>
      <w:r w:rsidRPr="00B56B10">
        <w:t xml:space="preserve">  - встреча с министром территориального развития РБ (с посещением ТОС «Наш дворик» и хоккейного корта)</w:t>
      </w:r>
      <w:r w:rsidR="0028152E" w:rsidRPr="00B56B10">
        <w:t xml:space="preserve"> </w:t>
      </w:r>
    </w:p>
    <w:p w:rsidR="003C2040" w:rsidRPr="00B56B10" w:rsidRDefault="007A0BF3" w:rsidP="003C2040">
      <w:pPr>
        <w:jc w:val="both"/>
      </w:pPr>
      <w:r w:rsidRPr="00B56B10">
        <w:t xml:space="preserve">  - встреча депутатов и активистов с Главой РБ </w:t>
      </w:r>
      <w:proofErr w:type="spellStart"/>
      <w:r w:rsidRPr="00B56B10">
        <w:t>Цыденовым</w:t>
      </w:r>
      <w:proofErr w:type="spellEnd"/>
      <w:r w:rsidRPr="00B56B10">
        <w:t xml:space="preserve"> А.С. в п. Нижнеангарск.</w:t>
      </w:r>
    </w:p>
    <w:p w:rsidR="003C2040" w:rsidRPr="00B56B10" w:rsidRDefault="0033209E" w:rsidP="003C2040">
      <w:pPr>
        <w:jc w:val="both"/>
        <w:rPr>
          <w:bCs/>
        </w:rPr>
      </w:pPr>
      <w:r w:rsidRPr="00B56B10">
        <w:rPr>
          <w:bCs/>
        </w:rPr>
        <w:t xml:space="preserve">       </w:t>
      </w:r>
      <w:r w:rsidR="007A0BF3" w:rsidRPr="00B56B10">
        <w:rPr>
          <w:bCs/>
        </w:rPr>
        <w:t xml:space="preserve">Большинство депутатов  </w:t>
      </w:r>
      <w:r w:rsidR="005D2DBD" w:rsidRPr="00B56B10">
        <w:rPr>
          <w:bCs/>
        </w:rPr>
        <w:t>активно</w:t>
      </w:r>
      <w:r w:rsidR="007A0BF3" w:rsidRPr="00B56B10">
        <w:rPr>
          <w:bCs/>
        </w:rPr>
        <w:t xml:space="preserve"> участвуют в  </w:t>
      </w:r>
      <w:r w:rsidR="003C2040" w:rsidRPr="00B56B10">
        <w:rPr>
          <w:bCs/>
        </w:rPr>
        <w:t xml:space="preserve">мероприятиях районного и поселкового значения, входят в состав координационных, общественных советов, рабочих групп, комиссий  при администрации </w:t>
      </w:r>
      <w:r w:rsidR="00DE6C2A" w:rsidRPr="00B56B10">
        <w:rPr>
          <w:bCs/>
        </w:rPr>
        <w:t>поселения.</w:t>
      </w:r>
      <w:r w:rsidR="003C2040" w:rsidRPr="00B56B10">
        <w:rPr>
          <w:bCs/>
        </w:rPr>
        <w:t xml:space="preserve"> </w:t>
      </w:r>
    </w:p>
    <w:p w:rsidR="003C2040" w:rsidRPr="00B56B10" w:rsidRDefault="003C2040" w:rsidP="003C2040">
      <w:pPr>
        <w:jc w:val="center"/>
      </w:pPr>
    </w:p>
    <w:p w:rsidR="003C2040" w:rsidRPr="00B56B10" w:rsidRDefault="003E7839" w:rsidP="003C2040">
      <w:pPr>
        <w:jc w:val="both"/>
      </w:pPr>
      <w:r w:rsidRPr="00B56B10">
        <w:t xml:space="preserve">   </w:t>
      </w:r>
      <w:r w:rsidR="003C2040" w:rsidRPr="00B56B10">
        <w:t xml:space="preserve">Информирование населения МО ГП «поселок Кичера» о деятельности  </w:t>
      </w:r>
      <w:r w:rsidR="00DE6C2A" w:rsidRPr="00B56B10">
        <w:t xml:space="preserve">Совета депутатов </w:t>
      </w:r>
      <w:r w:rsidR="003C2040" w:rsidRPr="00B56B10">
        <w:t xml:space="preserve"> </w:t>
      </w:r>
      <w:r w:rsidR="00DE6C2A" w:rsidRPr="00B56B10">
        <w:t xml:space="preserve">осуществляется </w:t>
      </w:r>
      <w:r w:rsidR="003C2040" w:rsidRPr="00B56B10">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 дне заседания сессии, публичных слушаниях жители поселения извещаются через объявления на информационных стендах, на официальном сайте администрации МО ГП «поселок Кичера». Проекты решений по вопросам, рассматриваемых на сессиях,  принятые  муниципальные НПА и акты ненормативн</w:t>
      </w:r>
      <w:r w:rsidR="00BB2CB3" w:rsidRPr="00B56B10">
        <w:t>ого характера размещаются</w:t>
      </w:r>
      <w:r w:rsidR="003C2040" w:rsidRPr="00B56B10">
        <w:t xml:space="preserve"> на сайте администрации в разделе «Документы», в подразделах «Проекты решений» и «Решения».</w:t>
      </w:r>
    </w:p>
    <w:p w:rsidR="00352671" w:rsidRPr="00B56B10" w:rsidRDefault="00352671" w:rsidP="003C2040">
      <w:pPr>
        <w:jc w:val="both"/>
      </w:pPr>
    </w:p>
    <w:p w:rsidR="00B56B10" w:rsidRDefault="00352671" w:rsidP="00B56B10">
      <w:pPr>
        <w:shd w:val="clear" w:color="auto" w:fill="FFFFFF"/>
        <w:jc w:val="both"/>
        <w:rPr>
          <w:color w:val="000000"/>
        </w:rPr>
      </w:pPr>
      <w:r w:rsidRPr="00B56B10">
        <w:rPr>
          <w:color w:val="000000"/>
        </w:rPr>
        <w:t xml:space="preserve">        В заключении хочу отметить, что  работа председателя Совета депутатов и всего  депутатского корпуса проходит в теснейшем </w:t>
      </w:r>
      <w:r w:rsidR="00DD09C7" w:rsidRPr="00B56B10">
        <w:rPr>
          <w:color w:val="000000"/>
        </w:rPr>
        <w:t xml:space="preserve">и </w:t>
      </w:r>
      <w:r w:rsidRPr="00B56B10">
        <w:rPr>
          <w:color w:val="000000"/>
        </w:rPr>
        <w:t>ежедневном взаимодействии с Главой</w:t>
      </w:r>
      <w:r w:rsidR="00DD09C7" w:rsidRPr="00B56B10">
        <w:rPr>
          <w:color w:val="000000"/>
        </w:rPr>
        <w:t xml:space="preserve"> поселения, его заместителем,</w:t>
      </w:r>
      <w:r w:rsidRPr="00B56B10">
        <w:rPr>
          <w:color w:val="000000"/>
        </w:rPr>
        <w:t xml:space="preserve"> со всеми структурными подразделениями. Вопросов возникает много, но все эти вопросы мы  должны обсуждать коллегиально и стараться совместно  найти пути их решения.</w:t>
      </w:r>
    </w:p>
    <w:p w:rsidR="00DD09C7" w:rsidRPr="00B56B10" w:rsidRDefault="003E7839" w:rsidP="00B56B10">
      <w:pPr>
        <w:shd w:val="clear" w:color="auto" w:fill="FFFFFF"/>
        <w:jc w:val="both"/>
        <w:rPr>
          <w:color w:val="000000"/>
        </w:rPr>
      </w:pPr>
      <w:r w:rsidRPr="00B56B10">
        <w:rPr>
          <w:color w:val="000000"/>
        </w:rPr>
        <w:t xml:space="preserve"> </w:t>
      </w:r>
      <w:r w:rsidR="00352671" w:rsidRPr="00B56B10">
        <w:rPr>
          <w:color w:val="000000"/>
        </w:rPr>
        <w:t>Надеемся, что вы, уважаемые депутаты, будете оказывать всяческую поддержку в решении возникающих проблем и принятии правильных решений</w:t>
      </w:r>
      <w:r w:rsidR="00DD09C7" w:rsidRPr="00B56B10">
        <w:rPr>
          <w:color w:val="000000"/>
        </w:rPr>
        <w:t>,</w:t>
      </w:r>
      <w:r w:rsidR="00DD09C7" w:rsidRPr="00B56B10">
        <w:t xml:space="preserve"> что ваш профессиональный и жизненный опыт, инициатива и желание работать на благо развития  поселения  позволит совершенствовать работу Совета депутатов</w:t>
      </w:r>
      <w:r w:rsidR="0064533E">
        <w:t xml:space="preserve"> и администрации</w:t>
      </w:r>
      <w:r w:rsidR="00DD09C7" w:rsidRPr="00B56B10">
        <w:t>.</w:t>
      </w:r>
    </w:p>
    <w:p w:rsidR="00352671" w:rsidRPr="00B56B10" w:rsidRDefault="00B56B10" w:rsidP="00034FE6">
      <w:pPr>
        <w:shd w:val="clear" w:color="auto" w:fill="FFFFFF"/>
      </w:pPr>
      <w:r>
        <w:rPr>
          <w:color w:val="000000"/>
        </w:rPr>
        <w:t xml:space="preserve">   </w:t>
      </w:r>
      <w:r w:rsidR="00034FE6" w:rsidRPr="00B56B10">
        <w:t xml:space="preserve"> Следует помнить, что, пусть все мы разные и имеем разные мнения, но поселение у нас одно! И наша общая  задача – сделать все от нас зависящее</w:t>
      </w:r>
      <w:r w:rsidR="00DD09C7" w:rsidRPr="00B56B10">
        <w:t xml:space="preserve"> по</w:t>
      </w:r>
      <w:r w:rsidR="00034FE6" w:rsidRPr="00B56B10">
        <w:t xml:space="preserve"> создани</w:t>
      </w:r>
      <w:r w:rsidR="00DD09C7" w:rsidRPr="00B56B10">
        <w:t>ю</w:t>
      </w:r>
      <w:r w:rsidR="00034FE6" w:rsidRPr="00B56B10">
        <w:t xml:space="preserve"> лучших условий проживания жителей </w:t>
      </w:r>
      <w:r w:rsidRPr="00B56B10">
        <w:t>п. Кичера</w:t>
      </w:r>
      <w:r w:rsidR="00DD09C7" w:rsidRPr="00B56B10">
        <w:t>.</w:t>
      </w:r>
    </w:p>
    <w:p w:rsidR="00352671" w:rsidRPr="00B56B10" w:rsidRDefault="00352671" w:rsidP="003C2040">
      <w:pPr>
        <w:jc w:val="both"/>
      </w:pPr>
    </w:p>
    <w:p w:rsidR="00352671" w:rsidRPr="00B56B10" w:rsidRDefault="00352671" w:rsidP="003C2040">
      <w:pPr>
        <w:jc w:val="both"/>
      </w:pPr>
    </w:p>
    <w:p w:rsidR="00352671" w:rsidRPr="00B56B10" w:rsidRDefault="00352671" w:rsidP="003C2040">
      <w:pPr>
        <w:jc w:val="both"/>
      </w:pPr>
    </w:p>
    <w:p w:rsidR="00352671" w:rsidRPr="00B56B10" w:rsidRDefault="00352671" w:rsidP="003C2040">
      <w:pPr>
        <w:jc w:val="both"/>
      </w:pPr>
    </w:p>
    <w:p w:rsidR="00352671" w:rsidRPr="00B56B10" w:rsidRDefault="00352671" w:rsidP="003C2040">
      <w:pPr>
        <w:jc w:val="both"/>
      </w:pPr>
    </w:p>
    <w:p w:rsidR="00352671" w:rsidRDefault="00352671" w:rsidP="003C2040">
      <w:pPr>
        <w:jc w:val="both"/>
      </w:pPr>
    </w:p>
    <w:p w:rsidR="00352671" w:rsidRDefault="00352671" w:rsidP="003C2040">
      <w:pPr>
        <w:jc w:val="both"/>
      </w:pPr>
    </w:p>
    <w:p w:rsidR="00352671" w:rsidRDefault="00352671" w:rsidP="003C2040">
      <w:pPr>
        <w:jc w:val="both"/>
      </w:pPr>
    </w:p>
    <w:p w:rsidR="00352671" w:rsidRDefault="00352671" w:rsidP="003C2040">
      <w:pPr>
        <w:jc w:val="both"/>
      </w:pPr>
    </w:p>
    <w:p w:rsidR="00352671" w:rsidRDefault="00352671" w:rsidP="003C2040">
      <w:pPr>
        <w:jc w:val="both"/>
      </w:pPr>
    </w:p>
    <w:p w:rsidR="00352671" w:rsidRDefault="00352671" w:rsidP="003C2040">
      <w:pPr>
        <w:jc w:val="both"/>
      </w:pPr>
    </w:p>
    <w:p w:rsidR="00352671" w:rsidRDefault="00352671" w:rsidP="003C2040">
      <w:pPr>
        <w:jc w:val="both"/>
      </w:pPr>
    </w:p>
    <w:sectPr w:rsidR="00352671" w:rsidSect="00DF1EC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1CA" w:rsidRDefault="00D841CA" w:rsidP="00DA50F6">
      <w:r>
        <w:separator/>
      </w:r>
    </w:p>
  </w:endnote>
  <w:endnote w:type="continuationSeparator" w:id="0">
    <w:p w:rsidR="00D841CA" w:rsidRDefault="00D841CA" w:rsidP="00DA50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4735"/>
      <w:docPartObj>
        <w:docPartGallery w:val="Page Numbers (Bottom of Page)"/>
        <w:docPartUnique/>
      </w:docPartObj>
    </w:sdtPr>
    <w:sdtContent>
      <w:p w:rsidR="00B83360" w:rsidRDefault="00EE34BB">
        <w:pPr>
          <w:pStyle w:val="a6"/>
          <w:jc w:val="right"/>
        </w:pPr>
        <w:fldSimple w:instr=" PAGE   \* MERGEFORMAT ">
          <w:r w:rsidR="008A5554">
            <w:rPr>
              <w:noProof/>
            </w:rPr>
            <w:t>3</w:t>
          </w:r>
        </w:fldSimple>
      </w:p>
    </w:sdtContent>
  </w:sdt>
  <w:p w:rsidR="00B83360" w:rsidRDefault="00B833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1CA" w:rsidRDefault="00D841CA" w:rsidP="00DA50F6">
      <w:r>
        <w:separator/>
      </w:r>
    </w:p>
  </w:footnote>
  <w:footnote w:type="continuationSeparator" w:id="0">
    <w:p w:rsidR="00D841CA" w:rsidRDefault="00D841CA" w:rsidP="00DA5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1E9"/>
    <w:multiLevelType w:val="hybridMultilevel"/>
    <w:tmpl w:val="1B12E0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2040"/>
    <w:rsid w:val="000034C6"/>
    <w:rsid w:val="000158FE"/>
    <w:rsid w:val="00015BB4"/>
    <w:rsid w:val="00034FE6"/>
    <w:rsid w:val="00041B70"/>
    <w:rsid w:val="0012396E"/>
    <w:rsid w:val="00166AB3"/>
    <w:rsid w:val="001A7EA8"/>
    <w:rsid w:val="001C56B8"/>
    <w:rsid w:val="00225BC9"/>
    <w:rsid w:val="002315C1"/>
    <w:rsid w:val="002613D1"/>
    <w:rsid w:val="0028152E"/>
    <w:rsid w:val="00304405"/>
    <w:rsid w:val="0033209E"/>
    <w:rsid w:val="00352671"/>
    <w:rsid w:val="003741B2"/>
    <w:rsid w:val="00381B8E"/>
    <w:rsid w:val="00396097"/>
    <w:rsid w:val="003C2040"/>
    <w:rsid w:val="003E7839"/>
    <w:rsid w:val="00404AC8"/>
    <w:rsid w:val="00415C6F"/>
    <w:rsid w:val="00416796"/>
    <w:rsid w:val="004407DB"/>
    <w:rsid w:val="00443EB8"/>
    <w:rsid w:val="00475D68"/>
    <w:rsid w:val="004C4D88"/>
    <w:rsid w:val="004C7BC5"/>
    <w:rsid w:val="0052365C"/>
    <w:rsid w:val="00526CAA"/>
    <w:rsid w:val="00527542"/>
    <w:rsid w:val="00546D46"/>
    <w:rsid w:val="00547988"/>
    <w:rsid w:val="00591052"/>
    <w:rsid w:val="005C7E3D"/>
    <w:rsid w:val="005D2DBD"/>
    <w:rsid w:val="005E1B9A"/>
    <w:rsid w:val="005E5EDC"/>
    <w:rsid w:val="0061269E"/>
    <w:rsid w:val="00621DEC"/>
    <w:rsid w:val="0064533E"/>
    <w:rsid w:val="006770A8"/>
    <w:rsid w:val="006D4E24"/>
    <w:rsid w:val="007A0BF3"/>
    <w:rsid w:val="007C464F"/>
    <w:rsid w:val="007C7DC4"/>
    <w:rsid w:val="0080274E"/>
    <w:rsid w:val="00806704"/>
    <w:rsid w:val="00842C44"/>
    <w:rsid w:val="008453F4"/>
    <w:rsid w:val="008A5554"/>
    <w:rsid w:val="008D336A"/>
    <w:rsid w:val="009917AB"/>
    <w:rsid w:val="009A68E8"/>
    <w:rsid w:val="009F0002"/>
    <w:rsid w:val="009F43D5"/>
    <w:rsid w:val="00A05D4A"/>
    <w:rsid w:val="00A1634D"/>
    <w:rsid w:val="00A92BE2"/>
    <w:rsid w:val="00A95B95"/>
    <w:rsid w:val="00A97C1F"/>
    <w:rsid w:val="00AA1F68"/>
    <w:rsid w:val="00AB1DEB"/>
    <w:rsid w:val="00B030E3"/>
    <w:rsid w:val="00B2258C"/>
    <w:rsid w:val="00B31C55"/>
    <w:rsid w:val="00B45529"/>
    <w:rsid w:val="00B56B10"/>
    <w:rsid w:val="00B83360"/>
    <w:rsid w:val="00B9523B"/>
    <w:rsid w:val="00BA4073"/>
    <w:rsid w:val="00BB2CB3"/>
    <w:rsid w:val="00BB51BD"/>
    <w:rsid w:val="00BD4436"/>
    <w:rsid w:val="00BF5982"/>
    <w:rsid w:val="00C07932"/>
    <w:rsid w:val="00C343D1"/>
    <w:rsid w:val="00C85C62"/>
    <w:rsid w:val="00C97FEE"/>
    <w:rsid w:val="00D04DD2"/>
    <w:rsid w:val="00D3656B"/>
    <w:rsid w:val="00D62EB3"/>
    <w:rsid w:val="00D841CA"/>
    <w:rsid w:val="00DA50F6"/>
    <w:rsid w:val="00DA6783"/>
    <w:rsid w:val="00DD09C7"/>
    <w:rsid w:val="00DE6C2A"/>
    <w:rsid w:val="00DF1ECB"/>
    <w:rsid w:val="00E32457"/>
    <w:rsid w:val="00E4406F"/>
    <w:rsid w:val="00E53CBA"/>
    <w:rsid w:val="00EE34BB"/>
    <w:rsid w:val="00F00FB7"/>
    <w:rsid w:val="00F40E95"/>
    <w:rsid w:val="00F72243"/>
    <w:rsid w:val="00F72AF9"/>
    <w:rsid w:val="00FB2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0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2040"/>
    <w:pPr>
      <w:keepNext/>
      <w:jc w:val="center"/>
      <w:outlineLvl w:val="0"/>
    </w:pPr>
    <w:rPr>
      <w:sz w:val="28"/>
    </w:rPr>
  </w:style>
  <w:style w:type="paragraph" w:styleId="2">
    <w:name w:val="heading 2"/>
    <w:basedOn w:val="a"/>
    <w:next w:val="a"/>
    <w:link w:val="20"/>
    <w:semiHidden/>
    <w:unhideWhenUsed/>
    <w:qFormat/>
    <w:rsid w:val="003C2040"/>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04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3C2040"/>
    <w:rPr>
      <w:rFonts w:ascii="Times New Roman" w:eastAsia="Times New Roman" w:hAnsi="Times New Roman" w:cs="Times New Roman"/>
      <w:sz w:val="28"/>
      <w:szCs w:val="24"/>
      <w:lang w:eastAsia="ru-RU"/>
    </w:rPr>
  </w:style>
  <w:style w:type="paragraph" w:styleId="a3">
    <w:name w:val="List Paragraph"/>
    <w:basedOn w:val="a"/>
    <w:uiPriority w:val="34"/>
    <w:qFormat/>
    <w:rsid w:val="003C2040"/>
    <w:pPr>
      <w:ind w:left="720"/>
      <w:contextualSpacing/>
    </w:pPr>
  </w:style>
  <w:style w:type="paragraph" w:styleId="a4">
    <w:name w:val="header"/>
    <w:basedOn w:val="a"/>
    <w:link w:val="a5"/>
    <w:uiPriority w:val="99"/>
    <w:semiHidden/>
    <w:unhideWhenUsed/>
    <w:rsid w:val="00DA50F6"/>
    <w:pPr>
      <w:tabs>
        <w:tab w:val="center" w:pos="4677"/>
        <w:tab w:val="right" w:pos="9355"/>
      </w:tabs>
    </w:pPr>
  </w:style>
  <w:style w:type="character" w:customStyle="1" w:styleId="a5">
    <w:name w:val="Верхний колонтитул Знак"/>
    <w:basedOn w:val="a0"/>
    <w:link w:val="a4"/>
    <w:uiPriority w:val="99"/>
    <w:semiHidden/>
    <w:rsid w:val="00DA50F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A50F6"/>
    <w:pPr>
      <w:tabs>
        <w:tab w:val="center" w:pos="4677"/>
        <w:tab w:val="right" w:pos="9355"/>
      </w:tabs>
    </w:pPr>
  </w:style>
  <w:style w:type="character" w:customStyle="1" w:styleId="a7">
    <w:name w:val="Нижний колонтитул Знак"/>
    <w:basedOn w:val="a0"/>
    <w:link w:val="a6"/>
    <w:uiPriority w:val="99"/>
    <w:rsid w:val="00DA50F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2541130">
      <w:bodyDiv w:val="1"/>
      <w:marLeft w:val="0"/>
      <w:marRight w:val="0"/>
      <w:marTop w:val="0"/>
      <w:marBottom w:val="0"/>
      <w:divBdr>
        <w:top w:val="none" w:sz="0" w:space="0" w:color="auto"/>
        <w:left w:val="none" w:sz="0" w:space="0" w:color="auto"/>
        <w:bottom w:val="none" w:sz="0" w:space="0" w:color="auto"/>
        <w:right w:val="none" w:sz="0" w:space="0" w:color="auto"/>
      </w:divBdr>
    </w:div>
    <w:div w:id="1227647865">
      <w:bodyDiv w:val="1"/>
      <w:marLeft w:val="0"/>
      <w:marRight w:val="0"/>
      <w:marTop w:val="0"/>
      <w:marBottom w:val="0"/>
      <w:divBdr>
        <w:top w:val="none" w:sz="0" w:space="0" w:color="auto"/>
        <w:left w:val="none" w:sz="0" w:space="0" w:color="auto"/>
        <w:bottom w:val="none" w:sz="0" w:space="0" w:color="auto"/>
        <w:right w:val="none" w:sz="0" w:space="0" w:color="auto"/>
      </w:divBdr>
    </w:div>
    <w:div w:id="1440026608">
      <w:bodyDiv w:val="1"/>
      <w:marLeft w:val="0"/>
      <w:marRight w:val="0"/>
      <w:marTop w:val="0"/>
      <w:marBottom w:val="0"/>
      <w:divBdr>
        <w:top w:val="none" w:sz="0" w:space="0" w:color="auto"/>
        <w:left w:val="none" w:sz="0" w:space="0" w:color="auto"/>
        <w:bottom w:val="none" w:sz="0" w:space="0" w:color="auto"/>
        <w:right w:val="none" w:sz="0" w:space="0" w:color="auto"/>
      </w:divBdr>
    </w:div>
    <w:div w:id="1821581476">
      <w:bodyDiv w:val="1"/>
      <w:marLeft w:val="0"/>
      <w:marRight w:val="0"/>
      <w:marTop w:val="0"/>
      <w:marBottom w:val="0"/>
      <w:divBdr>
        <w:top w:val="none" w:sz="0" w:space="0" w:color="auto"/>
        <w:left w:val="none" w:sz="0" w:space="0" w:color="auto"/>
        <w:bottom w:val="none" w:sz="0" w:space="0" w:color="auto"/>
        <w:right w:val="none" w:sz="0" w:space="0" w:color="auto"/>
      </w:divBdr>
    </w:div>
    <w:div w:id="1892956956">
      <w:bodyDiv w:val="1"/>
      <w:marLeft w:val="0"/>
      <w:marRight w:val="0"/>
      <w:marTop w:val="0"/>
      <w:marBottom w:val="0"/>
      <w:divBdr>
        <w:top w:val="none" w:sz="0" w:space="0" w:color="auto"/>
        <w:left w:val="none" w:sz="0" w:space="0" w:color="auto"/>
        <w:bottom w:val="none" w:sz="0" w:space="0" w:color="auto"/>
        <w:right w:val="none" w:sz="0" w:space="0" w:color="auto"/>
      </w:divBdr>
    </w:div>
    <w:div w:id="1893039039">
      <w:bodyDiv w:val="1"/>
      <w:marLeft w:val="0"/>
      <w:marRight w:val="0"/>
      <w:marTop w:val="0"/>
      <w:marBottom w:val="0"/>
      <w:divBdr>
        <w:top w:val="none" w:sz="0" w:space="0" w:color="auto"/>
        <w:left w:val="none" w:sz="0" w:space="0" w:color="auto"/>
        <w:bottom w:val="none" w:sz="0" w:space="0" w:color="auto"/>
        <w:right w:val="none" w:sz="0" w:space="0" w:color="auto"/>
      </w:divBdr>
    </w:div>
    <w:div w:id="20554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C9D54-246E-4401-8561-64A2BE77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6</Pages>
  <Words>1957</Words>
  <Characters>11157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25</cp:revision>
  <cp:lastPrinted>2020-03-26T06:36:00Z</cp:lastPrinted>
  <dcterms:created xsi:type="dcterms:W3CDTF">2020-03-13T03:10:00Z</dcterms:created>
  <dcterms:modified xsi:type="dcterms:W3CDTF">2021-03-29T01:16:00Z</dcterms:modified>
</cp:coreProperties>
</file>