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32F" w:rsidRDefault="0033632F" w:rsidP="0033632F">
      <w:pPr>
        <w:spacing w:line="264" w:lineRule="auto"/>
        <w:jc w:val="both"/>
        <w:rPr>
          <w:b/>
          <w:sz w:val="26"/>
          <w:szCs w:val="26"/>
        </w:rPr>
      </w:pPr>
    </w:p>
    <w:p w:rsidR="0033632F" w:rsidRDefault="0033632F" w:rsidP="0033632F">
      <w:pPr>
        <w:pStyle w:val="1"/>
        <w:spacing w:before="0"/>
        <w:rPr>
          <w:sz w:val="36"/>
          <w:szCs w:val="36"/>
        </w:rPr>
      </w:pPr>
    </w:p>
    <w:p w:rsidR="0033632F" w:rsidRPr="00E20CE4" w:rsidRDefault="0033632F" w:rsidP="0033632F">
      <w:pPr>
        <w:pStyle w:val="1"/>
        <w:spacing w:before="0"/>
        <w:jc w:val="center"/>
        <w:rPr>
          <w:rStyle w:val="a4"/>
          <w:rFonts w:ascii="Times New Roman" w:hAnsi="Times New Roman"/>
          <w:b w:val="0"/>
          <w:i w:val="0"/>
        </w:rPr>
      </w:pPr>
      <w:r w:rsidRPr="00E20CE4">
        <w:rPr>
          <w:rStyle w:val="a4"/>
          <w:rFonts w:ascii="Times New Roman" w:hAnsi="Times New Roman"/>
          <w:b w:val="0"/>
          <w:i w:val="0"/>
        </w:rPr>
        <w:t>Республика Бурятия</w:t>
      </w:r>
    </w:p>
    <w:p w:rsidR="0033632F" w:rsidRDefault="0033632F" w:rsidP="0033632F">
      <w:pPr>
        <w:jc w:val="center"/>
        <w:rPr>
          <w:sz w:val="28"/>
          <w:szCs w:val="28"/>
        </w:rPr>
      </w:pPr>
      <w:r w:rsidRPr="00E20CE4">
        <w:rPr>
          <w:sz w:val="28"/>
          <w:szCs w:val="28"/>
        </w:rPr>
        <w:t>Северо-Байкальский район</w:t>
      </w:r>
    </w:p>
    <w:p w:rsidR="0033632F" w:rsidRDefault="0033632F" w:rsidP="0033632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муниципального образования</w:t>
      </w:r>
    </w:p>
    <w:p w:rsidR="0033632F" w:rsidRDefault="0033632F" w:rsidP="0033632F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 «поселок Кичера»</w:t>
      </w:r>
      <w:r w:rsidRPr="00E20CE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Pr="00E20CE4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</w:p>
    <w:p w:rsidR="0033632F" w:rsidRPr="003B42B2" w:rsidRDefault="00C87587" w:rsidP="0033632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33632F" w:rsidRPr="003B42B2">
        <w:rPr>
          <w:b/>
          <w:sz w:val="28"/>
          <w:szCs w:val="28"/>
        </w:rPr>
        <w:t xml:space="preserve"> </w:t>
      </w:r>
      <w:r w:rsidR="0033632F">
        <w:rPr>
          <w:b/>
          <w:sz w:val="28"/>
          <w:szCs w:val="28"/>
        </w:rPr>
        <w:t>СЕССИЯ</w:t>
      </w:r>
    </w:p>
    <w:p w:rsidR="0033632F" w:rsidRPr="003B42B2" w:rsidRDefault="0033632F" w:rsidP="0033632F"/>
    <w:p w:rsidR="0033632F" w:rsidRPr="003B42B2" w:rsidRDefault="0033632F" w:rsidP="0033632F">
      <w:pPr>
        <w:jc w:val="center"/>
        <w:rPr>
          <w:szCs w:val="24"/>
        </w:rPr>
      </w:pPr>
      <w:proofErr w:type="gramStart"/>
      <w:r>
        <w:rPr>
          <w:szCs w:val="24"/>
        </w:rPr>
        <w:t>Р</w:t>
      </w:r>
      <w:proofErr w:type="gramEnd"/>
      <w:r>
        <w:rPr>
          <w:szCs w:val="24"/>
        </w:rPr>
        <w:t xml:space="preserve"> Е </w:t>
      </w:r>
      <w:r w:rsidRPr="003B42B2">
        <w:rPr>
          <w:szCs w:val="24"/>
        </w:rPr>
        <w:t xml:space="preserve">Ш Е Н И Е </w:t>
      </w:r>
      <w:r w:rsidR="00DD03A2">
        <w:rPr>
          <w:szCs w:val="24"/>
        </w:rPr>
        <w:t>№ 95</w:t>
      </w:r>
    </w:p>
    <w:p w:rsidR="0033632F" w:rsidRPr="003B42B2" w:rsidRDefault="0033632F" w:rsidP="0033632F">
      <w:pPr>
        <w:rPr>
          <w:sz w:val="28"/>
          <w:szCs w:val="28"/>
        </w:rPr>
      </w:pPr>
      <w:r>
        <w:rPr>
          <w:sz w:val="28"/>
          <w:szCs w:val="28"/>
        </w:rPr>
        <w:t>от 19</w:t>
      </w:r>
      <w:r w:rsidRPr="003B42B2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2020</w:t>
      </w:r>
      <w:r w:rsidRPr="003B42B2">
        <w:rPr>
          <w:sz w:val="28"/>
          <w:szCs w:val="28"/>
        </w:rPr>
        <w:t xml:space="preserve">г. 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3B42B2">
        <w:rPr>
          <w:sz w:val="28"/>
          <w:szCs w:val="28"/>
        </w:rPr>
        <w:t xml:space="preserve">  п. Кичера</w:t>
      </w:r>
    </w:p>
    <w:p w:rsidR="0033632F" w:rsidRDefault="0033632F" w:rsidP="0033632F">
      <w:pPr>
        <w:spacing w:line="264" w:lineRule="auto"/>
        <w:jc w:val="both"/>
        <w:rPr>
          <w:b/>
          <w:sz w:val="26"/>
          <w:szCs w:val="26"/>
        </w:rPr>
      </w:pPr>
    </w:p>
    <w:p w:rsidR="0033632F" w:rsidRDefault="0033632F" w:rsidP="0033632F">
      <w:pPr>
        <w:spacing w:line="264" w:lineRule="auto"/>
        <w:jc w:val="both"/>
        <w:rPr>
          <w:b/>
          <w:sz w:val="26"/>
          <w:szCs w:val="26"/>
        </w:rPr>
      </w:pPr>
    </w:p>
    <w:p w:rsidR="0033632F" w:rsidRPr="00381B2F" w:rsidRDefault="0033632F" w:rsidP="0033632F">
      <w:pPr>
        <w:spacing w:line="264" w:lineRule="auto"/>
        <w:jc w:val="both"/>
        <w:rPr>
          <w:b/>
          <w:i/>
          <w:sz w:val="26"/>
          <w:szCs w:val="26"/>
        </w:rPr>
      </w:pPr>
      <w:r w:rsidRPr="00381B2F">
        <w:rPr>
          <w:b/>
          <w:i/>
          <w:sz w:val="26"/>
          <w:szCs w:val="26"/>
        </w:rPr>
        <w:t>О даче согласия администрации муниципального</w:t>
      </w:r>
    </w:p>
    <w:p w:rsidR="0033632F" w:rsidRPr="00381B2F" w:rsidRDefault="0033632F" w:rsidP="0033632F">
      <w:pPr>
        <w:spacing w:line="264" w:lineRule="auto"/>
        <w:jc w:val="both"/>
        <w:rPr>
          <w:b/>
          <w:i/>
          <w:sz w:val="26"/>
          <w:szCs w:val="26"/>
        </w:rPr>
      </w:pPr>
      <w:r w:rsidRPr="00381B2F">
        <w:rPr>
          <w:b/>
          <w:i/>
          <w:sz w:val="26"/>
          <w:szCs w:val="26"/>
        </w:rPr>
        <w:t>образования городского поселения «поселок Кичера»</w:t>
      </w:r>
    </w:p>
    <w:p w:rsidR="0033632F" w:rsidRPr="00381B2F" w:rsidRDefault="0033632F" w:rsidP="0033632F">
      <w:pPr>
        <w:spacing w:line="264" w:lineRule="auto"/>
        <w:jc w:val="both"/>
        <w:rPr>
          <w:b/>
          <w:i/>
          <w:sz w:val="26"/>
          <w:szCs w:val="26"/>
        </w:rPr>
      </w:pPr>
      <w:r w:rsidRPr="00381B2F">
        <w:rPr>
          <w:b/>
          <w:i/>
          <w:sz w:val="26"/>
          <w:szCs w:val="26"/>
        </w:rPr>
        <w:t>на прием имущества, находящегося в собственности</w:t>
      </w:r>
    </w:p>
    <w:p w:rsidR="0033632F" w:rsidRPr="00381B2F" w:rsidRDefault="0033632F" w:rsidP="0033632F">
      <w:pPr>
        <w:spacing w:line="264" w:lineRule="auto"/>
        <w:jc w:val="both"/>
        <w:rPr>
          <w:b/>
          <w:i/>
          <w:sz w:val="26"/>
          <w:szCs w:val="26"/>
        </w:rPr>
      </w:pPr>
      <w:r w:rsidRPr="00381B2F">
        <w:rPr>
          <w:b/>
          <w:i/>
          <w:sz w:val="26"/>
          <w:szCs w:val="26"/>
        </w:rPr>
        <w:t>муниципального образования «Северо-Байкальский район»,</w:t>
      </w:r>
    </w:p>
    <w:p w:rsidR="0033632F" w:rsidRDefault="0033632F" w:rsidP="0033632F">
      <w:pPr>
        <w:spacing w:line="264" w:lineRule="auto"/>
        <w:jc w:val="both"/>
        <w:rPr>
          <w:b/>
          <w:sz w:val="26"/>
          <w:szCs w:val="26"/>
        </w:rPr>
      </w:pPr>
      <w:r w:rsidRPr="00381B2F">
        <w:rPr>
          <w:b/>
          <w:i/>
          <w:sz w:val="26"/>
          <w:szCs w:val="26"/>
        </w:rPr>
        <w:t>в муниципальную собственность поселения</w:t>
      </w:r>
    </w:p>
    <w:p w:rsidR="0033632F" w:rsidRDefault="0033632F" w:rsidP="0033632F">
      <w:pPr>
        <w:rPr>
          <w:b/>
          <w:sz w:val="26"/>
          <w:szCs w:val="26"/>
        </w:rPr>
      </w:pPr>
    </w:p>
    <w:p w:rsidR="0033632F" w:rsidRDefault="0033632F" w:rsidP="0033632F">
      <w:pPr>
        <w:keepNext/>
        <w:keepLines/>
        <w:spacing w:line="264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В соответствии со статьей 51 Федерального закона от 06.10.2003 г. № 131-ФЗ «Об общих принципах организации местного самоуправления в Российской Федерации», Совет депутатов муниципального образования городского поселения «поселок Кичера» 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 созыва </w:t>
      </w:r>
      <w:r>
        <w:rPr>
          <w:b/>
          <w:sz w:val="26"/>
          <w:szCs w:val="26"/>
        </w:rPr>
        <w:t>решил:</w:t>
      </w:r>
    </w:p>
    <w:p w:rsidR="0033632F" w:rsidRDefault="0033632F" w:rsidP="0033632F">
      <w:pPr>
        <w:keepNext/>
        <w:keepLines/>
        <w:spacing w:line="264" w:lineRule="auto"/>
        <w:jc w:val="both"/>
        <w:rPr>
          <w:b/>
          <w:sz w:val="26"/>
          <w:szCs w:val="26"/>
        </w:rPr>
      </w:pPr>
    </w:p>
    <w:p w:rsidR="0033632F" w:rsidRDefault="0033632F" w:rsidP="0033632F">
      <w:pPr>
        <w:pStyle w:val="a3"/>
        <w:keepNext/>
        <w:keepLines/>
        <w:numPr>
          <w:ilvl w:val="0"/>
          <w:numId w:val="1"/>
        </w:numPr>
        <w:spacing w:line="264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Дать согласие администрации муниципального образования городского поселения «поселок Кичера» на прием имущества, находящегося в собственности муниципального образования «Северо-Байкальский район», в муниципальную собственность поселения </w:t>
      </w:r>
      <w:proofErr w:type="gramStart"/>
      <w:r>
        <w:rPr>
          <w:sz w:val="26"/>
          <w:szCs w:val="26"/>
        </w:rPr>
        <w:t>согласно приложения</w:t>
      </w:r>
      <w:proofErr w:type="gramEnd"/>
      <w:r>
        <w:rPr>
          <w:sz w:val="26"/>
          <w:szCs w:val="26"/>
        </w:rPr>
        <w:t>.</w:t>
      </w:r>
    </w:p>
    <w:p w:rsidR="0033632F" w:rsidRDefault="0033632F" w:rsidP="0033632F">
      <w:pPr>
        <w:pStyle w:val="a3"/>
        <w:keepNext/>
        <w:keepLines/>
        <w:numPr>
          <w:ilvl w:val="0"/>
          <w:numId w:val="1"/>
        </w:numPr>
        <w:spacing w:line="264" w:lineRule="auto"/>
        <w:ind w:left="0" w:firstLine="706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со дня его подписания и подлежит обнародованию.</w:t>
      </w:r>
    </w:p>
    <w:p w:rsidR="0033632F" w:rsidRDefault="0033632F" w:rsidP="0033632F">
      <w:pPr>
        <w:keepNext/>
        <w:keepLines/>
        <w:spacing w:line="264" w:lineRule="auto"/>
        <w:ind w:left="1020"/>
        <w:jc w:val="both"/>
        <w:rPr>
          <w:sz w:val="26"/>
          <w:szCs w:val="26"/>
        </w:rPr>
      </w:pPr>
    </w:p>
    <w:p w:rsidR="008C37DF" w:rsidRDefault="008C37DF" w:rsidP="0033632F">
      <w:pPr>
        <w:keepNext/>
        <w:keepLines/>
        <w:spacing w:line="264" w:lineRule="auto"/>
        <w:ind w:left="1020"/>
        <w:jc w:val="both"/>
        <w:rPr>
          <w:sz w:val="26"/>
          <w:szCs w:val="26"/>
        </w:rPr>
      </w:pPr>
    </w:p>
    <w:p w:rsidR="008C37DF" w:rsidRDefault="008C37DF" w:rsidP="0033632F">
      <w:pPr>
        <w:keepNext/>
        <w:keepLines/>
        <w:spacing w:line="264" w:lineRule="auto"/>
        <w:ind w:left="1020"/>
        <w:jc w:val="both"/>
        <w:rPr>
          <w:sz w:val="26"/>
          <w:szCs w:val="26"/>
        </w:rPr>
      </w:pPr>
    </w:p>
    <w:p w:rsidR="00381B2F" w:rsidRPr="00D430C4" w:rsidRDefault="00381B2F" w:rsidP="00381B2F">
      <w:pPr>
        <w:pStyle w:val="a5"/>
        <w:jc w:val="both"/>
        <w:rPr>
          <w:b w:val="0"/>
          <w:szCs w:val="28"/>
        </w:rPr>
      </w:pPr>
    </w:p>
    <w:p w:rsidR="00381B2F" w:rsidRDefault="00381B2F" w:rsidP="00381B2F">
      <w:pPr>
        <w:rPr>
          <w:b/>
        </w:rPr>
      </w:pPr>
      <w:r>
        <w:rPr>
          <w:b/>
        </w:rPr>
        <w:t>Председатель Совета депутатов муниципального</w:t>
      </w:r>
    </w:p>
    <w:p w:rsidR="00381B2F" w:rsidRDefault="00381B2F" w:rsidP="00381B2F">
      <w:pPr>
        <w:rPr>
          <w:b/>
        </w:rPr>
      </w:pPr>
      <w:r>
        <w:rPr>
          <w:b/>
        </w:rPr>
        <w:t>образования городского поселения «поселок Кичера»:                         Р.А. Привалова</w:t>
      </w:r>
    </w:p>
    <w:p w:rsidR="00381B2F" w:rsidRDefault="00381B2F" w:rsidP="00381B2F">
      <w:pPr>
        <w:rPr>
          <w:b/>
        </w:rPr>
      </w:pPr>
    </w:p>
    <w:p w:rsidR="0033632F" w:rsidRDefault="0033632F" w:rsidP="0033632F"/>
    <w:p w:rsidR="0033632F" w:rsidRDefault="0033632F" w:rsidP="0033632F"/>
    <w:p w:rsidR="0033632F" w:rsidRDefault="0033632F" w:rsidP="0033632F"/>
    <w:p w:rsidR="0033632F" w:rsidRDefault="0033632F" w:rsidP="0033632F"/>
    <w:p w:rsidR="0033632F" w:rsidRDefault="0033632F" w:rsidP="0033632F"/>
    <w:p w:rsidR="0033632F" w:rsidRDefault="0033632F" w:rsidP="0033632F"/>
    <w:p w:rsidR="0033632F" w:rsidRDefault="0033632F" w:rsidP="0033632F"/>
    <w:p w:rsidR="0033632F" w:rsidRDefault="0033632F" w:rsidP="0033632F"/>
    <w:p w:rsidR="0033632F" w:rsidRDefault="0033632F" w:rsidP="0033632F"/>
    <w:p w:rsidR="0033632F" w:rsidRDefault="0033632F" w:rsidP="0033632F"/>
    <w:p w:rsidR="0033632F" w:rsidRDefault="0033632F" w:rsidP="0033632F">
      <w:pPr>
        <w:ind w:left="-468" w:firstLine="468"/>
        <w:jc w:val="right"/>
        <w:rPr>
          <w:bCs/>
          <w:sz w:val="20"/>
        </w:rPr>
      </w:pPr>
      <w:r>
        <w:rPr>
          <w:bCs/>
          <w:sz w:val="20"/>
        </w:rPr>
        <w:lastRenderedPageBreak/>
        <w:t xml:space="preserve">Приложение   </w:t>
      </w:r>
    </w:p>
    <w:p w:rsidR="0033632F" w:rsidRDefault="0033632F" w:rsidP="0033632F">
      <w:pPr>
        <w:ind w:left="-468" w:firstLine="468"/>
        <w:jc w:val="right"/>
        <w:rPr>
          <w:bCs/>
          <w:sz w:val="20"/>
        </w:rPr>
      </w:pPr>
      <w:r>
        <w:rPr>
          <w:bCs/>
          <w:sz w:val="20"/>
        </w:rPr>
        <w:t xml:space="preserve"> к решению Совета депутатов </w:t>
      </w:r>
    </w:p>
    <w:p w:rsidR="0033632F" w:rsidRDefault="0033632F" w:rsidP="0033632F">
      <w:pPr>
        <w:ind w:left="-468" w:firstLine="468"/>
        <w:jc w:val="right"/>
        <w:rPr>
          <w:bCs/>
          <w:sz w:val="20"/>
        </w:rPr>
      </w:pPr>
      <w:r>
        <w:rPr>
          <w:bCs/>
          <w:sz w:val="20"/>
        </w:rPr>
        <w:t>муниципального образования</w:t>
      </w:r>
    </w:p>
    <w:p w:rsidR="0033632F" w:rsidRDefault="0033632F" w:rsidP="0033632F">
      <w:pPr>
        <w:ind w:left="-468" w:firstLine="468"/>
        <w:jc w:val="right"/>
        <w:rPr>
          <w:bCs/>
          <w:sz w:val="20"/>
        </w:rPr>
      </w:pPr>
      <w:r>
        <w:rPr>
          <w:bCs/>
          <w:sz w:val="20"/>
        </w:rPr>
        <w:t>«посёлок Кичера»</w:t>
      </w:r>
    </w:p>
    <w:p w:rsidR="0033632F" w:rsidRPr="0033632F" w:rsidRDefault="00DD03A2" w:rsidP="0033632F">
      <w:pPr>
        <w:jc w:val="right"/>
        <w:rPr>
          <w:bCs/>
          <w:sz w:val="20"/>
        </w:rPr>
      </w:pPr>
      <w:r>
        <w:rPr>
          <w:bCs/>
          <w:sz w:val="20"/>
        </w:rPr>
        <w:t>от  19.11.2020 №  95</w:t>
      </w:r>
    </w:p>
    <w:p w:rsidR="0033632F" w:rsidRDefault="0033632F" w:rsidP="0033632F">
      <w:pPr>
        <w:jc w:val="right"/>
        <w:rPr>
          <w:bCs/>
          <w:sz w:val="28"/>
          <w:szCs w:val="28"/>
        </w:rPr>
      </w:pPr>
    </w:p>
    <w:p w:rsidR="0033632F" w:rsidRDefault="0033632F" w:rsidP="0033632F">
      <w:pPr>
        <w:jc w:val="right"/>
        <w:rPr>
          <w:bCs/>
          <w:sz w:val="28"/>
          <w:szCs w:val="28"/>
        </w:rPr>
      </w:pPr>
    </w:p>
    <w:p w:rsidR="0033632F" w:rsidRDefault="0033632F" w:rsidP="0033632F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</w:t>
      </w:r>
    </w:p>
    <w:p w:rsidR="0033632F" w:rsidRDefault="0033632F" w:rsidP="0033632F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имущества, принимаемого в муниципальную собственность </w:t>
      </w:r>
    </w:p>
    <w:p w:rsidR="0033632F" w:rsidRDefault="0033632F" w:rsidP="0033632F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городского поселения </w:t>
      </w:r>
    </w:p>
    <w:p w:rsidR="0033632F" w:rsidRDefault="0033632F" w:rsidP="0033632F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«поселок Кичера»</w:t>
      </w:r>
    </w:p>
    <w:p w:rsidR="0033632F" w:rsidRDefault="0033632F" w:rsidP="0033632F">
      <w:pPr>
        <w:jc w:val="both"/>
        <w:rPr>
          <w:sz w:val="28"/>
          <w:szCs w:val="28"/>
        </w:rPr>
      </w:pP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1532"/>
        <w:gridCol w:w="1984"/>
        <w:gridCol w:w="2551"/>
        <w:gridCol w:w="2214"/>
        <w:gridCol w:w="1134"/>
      </w:tblGrid>
      <w:tr w:rsidR="0033632F" w:rsidTr="0033632F">
        <w:trPr>
          <w:trHeight w:val="6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2F" w:rsidRDefault="0033632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Cs w:val="24"/>
                <w:lang w:eastAsia="en-US"/>
              </w:rPr>
              <w:t>/</w:t>
            </w:r>
            <w:proofErr w:type="spellStart"/>
            <w:r>
              <w:rPr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F" w:rsidRDefault="0033632F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33632F" w:rsidRDefault="0033632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Месторасположение</w:t>
            </w:r>
          </w:p>
          <w:p w:rsidR="0033632F" w:rsidRDefault="0033632F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2F" w:rsidRDefault="0033632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2F" w:rsidRDefault="0033632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Площадь, кв.м.</w:t>
            </w:r>
          </w:p>
        </w:tc>
      </w:tr>
      <w:tr w:rsidR="0033632F" w:rsidTr="0033632F">
        <w:trPr>
          <w:trHeight w:val="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F" w:rsidRDefault="0033632F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</w:t>
            </w:r>
          </w:p>
          <w:p w:rsidR="0033632F" w:rsidRDefault="0033632F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  <w:p w:rsidR="0033632F" w:rsidRDefault="0033632F">
            <w:pPr>
              <w:spacing w:line="276" w:lineRule="auto"/>
              <w:rPr>
                <w:szCs w:val="24"/>
                <w:lang w:eastAsia="en-US"/>
              </w:rPr>
            </w:pPr>
          </w:p>
          <w:p w:rsidR="0033632F" w:rsidRDefault="0033632F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F" w:rsidRDefault="0033632F">
            <w:pPr>
              <w:spacing w:line="276" w:lineRule="auto"/>
              <w:rPr>
                <w:szCs w:val="24"/>
                <w:lang w:eastAsia="en-US"/>
              </w:rPr>
            </w:pPr>
          </w:p>
          <w:p w:rsidR="0033632F" w:rsidRDefault="0033632F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Жилое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F" w:rsidRDefault="0033632F">
            <w:pPr>
              <w:spacing w:line="276" w:lineRule="auto"/>
              <w:rPr>
                <w:szCs w:val="24"/>
                <w:lang w:eastAsia="en-US"/>
              </w:rPr>
            </w:pPr>
          </w:p>
          <w:p w:rsidR="0033632F" w:rsidRDefault="0033632F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п. Кичера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F" w:rsidRDefault="0033632F">
            <w:pPr>
              <w:spacing w:line="276" w:lineRule="auto"/>
              <w:ind w:firstLine="33"/>
              <w:jc w:val="both"/>
              <w:rPr>
                <w:szCs w:val="24"/>
                <w:lang w:eastAsia="en-US"/>
              </w:rPr>
            </w:pPr>
          </w:p>
          <w:p w:rsidR="0033632F" w:rsidRDefault="0033632F">
            <w:pPr>
              <w:spacing w:line="276" w:lineRule="auto"/>
              <w:ind w:firstLine="33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ул</w:t>
            </w:r>
            <w:proofErr w:type="gramStart"/>
            <w:r>
              <w:rPr>
                <w:szCs w:val="24"/>
                <w:lang w:eastAsia="en-US"/>
              </w:rPr>
              <w:t>.З</w:t>
            </w:r>
            <w:proofErr w:type="gramEnd"/>
            <w:r>
              <w:rPr>
                <w:szCs w:val="24"/>
                <w:lang w:eastAsia="en-US"/>
              </w:rPr>
              <w:t>еленая, д. 1, кв. 30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F" w:rsidRDefault="0033632F">
            <w:pPr>
              <w:tabs>
                <w:tab w:val="left" w:pos="34"/>
              </w:tabs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33632F" w:rsidRDefault="0033632F">
            <w:pPr>
              <w:tabs>
                <w:tab w:val="left" w:pos="34"/>
              </w:tabs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03:17:060106:115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F" w:rsidRDefault="0033632F">
            <w:pPr>
              <w:spacing w:line="276" w:lineRule="auto"/>
              <w:ind w:firstLine="34"/>
              <w:jc w:val="center"/>
              <w:rPr>
                <w:szCs w:val="24"/>
                <w:lang w:eastAsia="en-US"/>
              </w:rPr>
            </w:pPr>
          </w:p>
          <w:p w:rsidR="0033632F" w:rsidRDefault="0033632F">
            <w:pPr>
              <w:spacing w:line="276" w:lineRule="auto"/>
              <w:ind w:firstLine="34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95,2</w:t>
            </w:r>
          </w:p>
        </w:tc>
      </w:tr>
    </w:tbl>
    <w:p w:rsidR="00F81DF4" w:rsidRDefault="00F81DF4"/>
    <w:sectPr w:rsidR="00F81DF4" w:rsidSect="00F81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D108E"/>
    <w:multiLevelType w:val="hybridMultilevel"/>
    <w:tmpl w:val="0D62C26A"/>
    <w:lvl w:ilvl="0" w:tplc="9C38A854">
      <w:start w:val="1"/>
      <w:numFmt w:val="decimal"/>
      <w:lvlText w:val="%1."/>
      <w:lvlJc w:val="left"/>
      <w:pPr>
        <w:ind w:left="129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3632F"/>
    <w:rsid w:val="0033632F"/>
    <w:rsid w:val="00381B2F"/>
    <w:rsid w:val="004B69E4"/>
    <w:rsid w:val="00636870"/>
    <w:rsid w:val="00682474"/>
    <w:rsid w:val="007431C2"/>
    <w:rsid w:val="008C37DF"/>
    <w:rsid w:val="00C87587"/>
    <w:rsid w:val="00DD03A2"/>
    <w:rsid w:val="00F8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632F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32F"/>
    <w:pPr>
      <w:ind w:left="720"/>
      <w:contextualSpacing/>
    </w:pPr>
  </w:style>
  <w:style w:type="character" w:customStyle="1" w:styleId="7">
    <w:name w:val="Основной текст (7)_"/>
    <w:link w:val="70"/>
    <w:locked/>
    <w:rsid w:val="0033632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3632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33632F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styleId="a4">
    <w:name w:val="Emphasis"/>
    <w:basedOn w:val="a0"/>
    <w:qFormat/>
    <w:rsid w:val="0033632F"/>
    <w:rPr>
      <w:i/>
      <w:iCs/>
    </w:rPr>
  </w:style>
  <w:style w:type="paragraph" w:styleId="a5">
    <w:name w:val="Body Text"/>
    <w:basedOn w:val="a"/>
    <w:link w:val="a6"/>
    <w:rsid w:val="00381B2F"/>
    <w:rPr>
      <w:b/>
      <w:sz w:val="28"/>
    </w:rPr>
  </w:style>
  <w:style w:type="character" w:customStyle="1" w:styleId="a6">
    <w:name w:val="Основной текст Знак"/>
    <w:basedOn w:val="a0"/>
    <w:link w:val="a5"/>
    <w:rsid w:val="00381B2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5</cp:revision>
  <dcterms:created xsi:type="dcterms:W3CDTF">2020-11-16T01:36:00Z</dcterms:created>
  <dcterms:modified xsi:type="dcterms:W3CDTF">2020-11-23T01:35:00Z</dcterms:modified>
</cp:coreProperties>
</file>