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11" w:rsidRDefault="00780411" w:rsidP="00780411">
      <w:pPr>
        <w:pStyle w:val="1"/>
        <w:rPr>
          <w:sz w:val="24"/>
        </w:rPr>
      </w:pPr>
      <w:r>
        <w:rPr>
          <w:sz w:val="24"/>
        </w:rPr>
        <w:t>Республика Бурятия</w:t>
      </w:r>
    </w:p>
    <w:p w:rsidR="00780411" w:rsidRDefault="00780411" w:rsidP="00780411">
      <w:pPr>
        <w:pStyle w:val="1"/>
        <w:rPr>
          <w:sz w:val="24"/>
        </w:rPr>
      </w:pPr>
      <w:r>
        <w:rPr>
          <w:sz w:val="24"/>
        </w:rPr>
        <w:t>Северо-Байкальский район</w:t>
      </w:r>
    </w:p>
    <w:p w:rsidR="00780411" w:rsidRDefault="00780411" w:rsidP="00780411">
      <w:pPr>
        <w:pStyle w:val="2"/>
        <w:jc w:val="center"/>
        <w:rPr>
          <w:sz w:val="24"/>
        </w:rPr>
      </w:pPr>
      <w:r>
        <w:rPr>
          <w:sz w:val="24"/>
        </w:rPr>
        <w:t>Совет депутатов муниципального образования</w:t>
      </w:r>
    </w:p>
    <w:p w:rsidR="00780411" w:rsidRDefault="00780411" w:rsidP="00780411">
      <w:pPr>
        <w:jc w:val="center"/>
      </w:pPr>
      <w:r>
        <w:t xml:space="preserve">городского поселения «поселок Кичера» </w:t>
      </w:r>
      <w:r>
        <w:rPr>
          <w:lang w:val="en-US"/>
        </w:rPr>
        <w:t>IV</w:t>
      </w:r>
      <w:r>
        <w:t xml:space="preserve"> созыва</w:t>
      </w:r>
    </w:p>
    <w:p w:rsidR="00780411" w:rsidRDefault="00780411" w:rsidP="00780411">
      <w:pPr>
        <w:jc w:val="center"/>
      </w:pPr>
      <w:r>
        <w:rPr>
          <w:b/>
        </w:rPr>
        <w:t xml:space="preserve">14 СЕССИЯ </w:t>
      </w:r>
    </w:p>
    <w:p w:rsidR="00780411" w:rsidRDefault="00780411" w:rsidP="00780411">
      <w:pPr>
        <w:rPr>
          <w:b/>
        </w:rPr>
      </w:pPr>
      <w:r>
        <w:rPr>
          <w:b/>
        </w:rPr>
        <w:t>__________________________________________________________________</w:t>
      </w:r>
    </w:p>
    <w:p w:rsidR="00780411" w:rsidRDefault="00780411" w:rsidP="00780411">
      <w:pPr>
        <w:pStyle w:val="1"/>
        <w:rPr>
          <w:sz w:val="24"/>
        </w:rPr>
      </w:pPr>
    </w:p>
    <w:p w:rsidR="00780411" w:rsidRDefault="00780411" w:rsidP="00780411">
      <w:pPr>
        <w:pStyle w:val="1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80411" w:rsidRDefault="00780411" w:rsidP="00780411">
      <w:pPr>
        <w:spacing w:line="240" w:lineRule="atLeast"/>
        <w:jc w:val="center"/>
        <w:rPr>
          <w:b/>
          <w:bCs/>
        </w:rPr>
      </w:pPr>
      <w:r>
        <w:t xml:space="preserve">Р Е Ш Е Н И </w:t>
      </w:r>
      <w:r w:rsidRPr="00780411">
        <w:t xml:space="preserve">Е № </w:t>
      </w:r>
      <w:r w:rsidR="005845D5">
        <w:t>72</w:t>
      </w:r>
      <w:r w:rsidRPr="00780411">
        <w:t xml:space="preserve">                               </w:t>
      </w:r>
    </w:p>
    <w:p w:rsidR="00780411" w:rsidRDefault="00780411" w:rsidP="00780411">
      <w:pPr>
        <w:pStyle w:val="1"/>
        <w:rPr>
          <w:sz w:val="24"/>
        </w:rPr>
      </w:pPr>
    </w:p>
    <w:p w:rsidR="00780411" w:rsidRDefault="00780411" w:rsidP="0078041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80411" w:rsidRDefault="00101290" w:rsidP="00780411">
      <w:r>
        <w:t>от 26 марта</w:t>
      </w:r>
      <w:r w:rsidR="00780411">
        <w:t xml:space="preserve"> 2020 г.                                                                                                    п. Кичера   </w:t>
      </w:r>
    </w:p>
    <w:p w:rsidR="00780411" w:rsidRDefault="00780411" w:rsidP="00780411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780411" w:rsidRDefault="00780411" w:rsidP="00780411">
      <w:pPr>
        <w:spacing w:line="240" w:lineRule="atLeast"/>
        <w:jc w:val="center"/>
      </w:pPr>
    </w:p>
    <w:p w:rsidR="00780411" w:rsidRDefault="00780411" w:rsidP="00780411">
      <w:pPr>
        <w:rPr>
          <w:b/>
          <w:i/>
        </w:rPr>
      </w:pPr>
      <w:r>
        <w:rPr>
          <w:b/>
          <w:i/>
        </w:rPr>
        <w:t>О внесении изменений в Положение об установлении</w:t>
      </w:r>
    </w:p>
    <w:p w:rsidR="00780411" w:rsidRDefault="00780411" w:rsidP="00780411">
      <w:pPr>
        <w:rPr>
          <w:b/>
          <w:i/>
        </w:rPr>
      </w:pPr>
      <w:r>
        <w:rPr>
          <w:b/>
          <w:i/>
        </w:rPr>
        <w:t xml:space="preserve"> земельного налога на территории муниципального</w:t>
      </w:r>
    </w:p>
    <w:p w:rsidR="00780411" w:rsidRDefault="00780411" w:rsidP="00780411">
      <w:pPr>
        <w:rPr>
          <w:b/>
          <w:i/>
        </w:rPr>
      </w:pPr>
      <w:r>
        <w:rPr>
          <w:b/>
          <w:i/>
        </w:rPr>
        <w:t xml:space="preserve"> образования городского поселения «поселок Кичера»</w:t>
      </w:r>
    </w:p>
    <w:p w:rsidR="00780411" w:rsidRDefault="00780411" w:rsidP="00780411"/>
    <w:p w:rsidR="0061507C" w:rsidRDefault="00184C55" w:rsidP="0061507C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t xml:space="preserve">     </w:t>
      </w:r>
      <w:r w:rsidR="0061507C">
        <w:t>В соответствии со статьями 391 и 392 Налогового кодекса РФ</w:t>
      </w:r>
      <w:r w:rsidR="0061507C" w:rsidRPr="009E09EE">
        <w:rPr>
          <w:sz w:val="26"/>
          <w:szCs w:val="26"/>
        </w:rPr>
        <w:t>, Федеральным законом </w:t>
      </w:r>
      <w:hyperlink r:id="rId5" w:tgtFrame="_blank" w:history="1">
        <w:r w:rsidR="0061507C" w:rsidRPr="009E09EE">
          <w:rPr>
            <w:rStyle w:val="hyperlink"/>
            <w:rFonts w:eastAsia="Arial"/>
            <w:sz w:val="26"/>
            <w:szCs w:val="26"/>
          </w:rPr>
          <w:t>от 06.10.2003</w:t>
        </w:r>
        <w:r>
          <w:rPr>
            <w:rStyle w:val="hyperlink"/>
            <w:rFonts w:eastAsia="Arial"/>
            <w:sz w:val="26"/>
            <w:szCs w:val="26"/>
          </w:rPr>
          <w:t xml:space="preserve">г. </w:t>
        </w:r>
        <w:r w:rsidR="0061507C" w:rsidRPr="009E09EE">
          <w:rPr>
            <w:rStyle w:val="hyperlink"/>
            <w:rFonts w:eastAsia="Arial"/>
            <w:sz w:val="26"/>
            <w:szCs w:val="26"/>
          </w:rPr>
          <w:t>№ 131-ФЗ</w:t>
        </w:r>
      </w:hyperlink>
      <w:r w:rsidR="0061507C" w:rsidRPr="009E09EE">
        <w:rPr>
          <w:sz w:val="26"/>
          <w:szCs w:val="26"/>
        </w:rPr>
        <w:t xml:space="preserve"> «Об общих принципах организации местного </w:t>
      </w:r>
      <w:r w:rsidR="0061507C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в Российской </w:t>
      </w:r>
      <w:r w:rsidR="0061507C">
        <w:rPr>
          <w:sz w:val="26"/>
          <w:szCs w:val="26"/>
        </w:rPr>
        <w:t>Федерации»,</w:t>
      </w:r>
      <w:hyperlink r:id="rId6" w:tgtFrame="_blank" w:history="1">
        <w:r w:rsidR="0061507C" w:rsidRPr="009E09EE">
          <w:rPr>
            <w:rStyle w:val="hyperlink"/>
            <w:rFonts w:eastAsia="Arial"/>
            <w:sz w:val="26"/>
            <w:szCs w:val="26"/>
          </w:rPr>
          <w:t>Уставом</w:t>
        </w:r>
      </w:hyperlink>
      <w:r w:rsidR="0061507C" w:rsidRPr="009E09EE">
        <w:rPr>
          <w:sz w:val="26"/>
          <w:szCs w:val="26"/>
        </w:rPr>
        <w:t xml:space="preserve"> муниципального образования </w:t>
      </w:r>
      <w:r w:rsidR="0061507C">
        <w:rPr>
          <w:sz w:val="26"/>
          <w:szCs w:val="26"/>
        </w:rPr>
        <w:t>городского поселения «поселок Кичера</w:t>
      </w:r>
      <w:r w:rsidR="0061507C" w:rsidRPr="009E09EE">
        <w:rPr>
          <w:sz w:val="26"/>
          <w:szCs w:val="26"/>
        </w:rPr>
        <w:t>», Совет депутатов муниципального образования городского</w:t>
      </w:r>
      <w:r>
        <w:rPr>
          <w:sz w:val="26"/>
          <w:szCs w:val="26"/>
        </w:rPr>
        <w:t xml:space="preserve"> поселения «поселок Кичера</w:t>
      </w:r>
      <w:r w:rsidR="0061507C" w:rsidRPr="009E09EE">
        <w:rPr>
          <w:sz w:val="26"/>
          <w:szCs w:val="26"/>
        </w:rPr>
        <w:t xml:space="preserve">» </w:t>
      </w:r>
      <w:r w:rsidR="0061507C" w:rsidRPr="009E09EE">
        <w:rPr>
          <w:sz w:val="26"/>
          <w:szCs w:val="26"/>
          <w:lang w:val="en-US"/>
        </w:rPr>
        <w:t>I</w:t>
      </w:r>
      <w:r w:rsidR="0061507C" w:rsidRPr="009E09EE">
        <w:rPr>
          <w:sz w:val="26"/>
          <w:szCs w:val="26"/>
        </w:rPr>
        <w:t xml:space="preserve">V созыва </w:t>
      </w:r>
      <w:r w:rsidR="0061507C" w:rsidRPr="009E09EE">
        <w:rPr>
          <w:b/>
          <w:sz w:val="26"/>
          <w:szCs w:val="26"/>
        </w:rPr>
        <w:t>решил:</w:t>
      </w:r>
    </w:p>
    <w:p w:rsidR="00184C55" w:rsidRDefault="00184C55" w:rsidP="00184C5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Положение об установлении земельного налога на территории муниципального образования городского поселения «поселок Кичера» (</w:t>
      </w:r>
      <w:r w:rsidR="00122F45">
        <w:rPr>
          <w:sz w:val="26"/>
          <w:szCs w:val="26"/>
        </w:rPr>
        <w:t xml:space="preserve">принято </w:t>
      </w:r>
      <w:r>
        <w:rPr>
          <w:sz w:val="26"/>
          <w:szCs w:val="26"/>
        </w:rPr>
        <w:t>решение</w:t>
      </w:r>
      <w:r w:rsidR="00122F45">
        <w:rPr>
          <w:sz w:val="26"/>
          <w:szCs w:val="26"/>
        </w:rPr>
        <w:t>м</w:t>
      </w:r>
      <w:r>
        <w:rPr>
          <w:sz w:val="26"/>
          <w:szCs w:val="26"/>
        </w:rPr>
        <w:t xml:space="preserve"> Совета депутатов от 21.11.2019г. № 58)</w:t>
      </w:r>
      <w:r w:rsidR="005E5387">
        <w:rPr>
          <w:sz w:val="26"/>
          <w:szCs w:val="26"/>
        </w:rPr>
        <w:t xml:space="preserve"> следующие изменения:</w:t>
      </w:r>
    </w:p>
    <w:p w:rsidR="005E5387" w:rsidRDefault="005E5387" w:rsidP="005E5387">
      <w:pPr>
        <w:pStyle w:val="a3"/>
        <w:spacing w:before="0" w:beforeAutospacing="0" w:after="0" w:afterAutospacing="0"/>
        <w:ind w:left="1287"/>
        <w:jc w:val="both"/>
        <w:rPr>
          <w:sz w:val="26"/>
          <w:szCs w:val="26"/>
        </w:rPr>
      </w:pPr>
      <w:r>
        <w:rPr>
          <w:sz w:val="26"/>
          <w:szCs w:val="26"/>
        </w:rPr>
        <w:t>1.1. пункт 3 раздела 5 признать утратившим силу;</w:t>
      </w:r>
    </w:p>
    <w:p w:rsidR="005E5387" w:rsidRDefault="005E5387" w:rsidP="005E5387">
      <w:pPr>
        <w:pStyle w:val="a3"/>
        <w:spacing w:before="0" w:beforeAutospacing="0" w:after="0" w:afterAutospacing="0"/>
        <w:ind w:left="1287"/>
        <w:jc w:val="both"/>
        <w:rPr>
          <w:sz w:val="26"/>
          <w:szCs w:val="26"/>
        </w:rPr>
      </w:pPr>
      <w:r>
        <w:rPr>
          <w:sz w:val="26"/>
          <w:szCs w:val="26"/>
        </w:rPr>
        <w:t>1.2.пункт 2 раздела 4 дополнить подпунктами 7) и 8):</w:t>
      </w:r>
    </w:p>
    <w:p w:rsidR="005E5387" w:rsidRPr="005E5387" w:rsidRDefault="00680F68" w:rsidP="005E5387">
      <w:pPr>
        <w:pStyle w:val="a3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 xml:space="preserve">                 </w:t>
      </w:r>
      <w:r w:rsidR="005E5387">
        <w:rPr>
          <w:sz w:val="26"/>
          <w:szCs w:val="26"/>
        </w:rPr>
        <w:t>«7</w:t>
      </w:r>
      <w:r w:rsidR="005E5387" w:rsidRPr="005E5387">
        <w:rPr>
          <w:sz w:val="26"/>
          <w:szCs w:val="26"/>
        </w:rPr>
        <w:t xml:space="preserve">) </w:t>
      </w:r>
      <w:r w:rsidR="005E5387" w:rsidRPr="005E5387">
        <w:t xml:space="preserve"> инвалидов I, II группы;</w:t>
      </w:r>
    </w:p>
    <w:p w:rsidR="005E5387" w:rsidRDefault="00680F68" w:rsidP="005E5387">
      <w:pPr>
        <w:pStyle w:val="a3"/>
        <w:spacing w:before="0" w:beforeAutospacing="0" w:after="0" w:afterAutospacing="0"/>
        <w:ind w:left="1287"/>
        <w:jc w:val="both"/>
      </w:pPr>
      <w:r>
        <w:t xml:space="preserve">        8</w:t>
      </w:r>
      <w:r w:rsidR="005E5387" w:rsidRPr="005E5387">
        <w:t>) инвалиды с детства, детей-инвалидов</w:t>
      </w:r>
      <w:r>
        <w:t>»:</w:t>
      </w:r>
    </w:p>
    <w:p w:rsidR="00122F45" w:rsidRDefault="00680F68" w:rsidP="005E5387">
      <w:pPr>
        <w:pStyle w:val="a3"/>
        <w:spacing w:before="0" w:beforeAutospacing="0" w:after="0" w:afterAutospacing="0"/>
        <w:ind w:left="1287"/>
        <w:jc w:val="both"/>
      </w:pPr>
      <w:r>
        <w:t xml:space="preserve">1.3. </w:t>
      </w:r>
      <w:r w:rsidR="00122F45">
        <w:t>в  разделе 8:</w:t>
      </w:r>
    </w:p>
    <w:p w:rsidR="00680F68" w:rsidRPr="00184C55" w:rsidRDefault="00122F45" w:rsidP="005E5387">
      <w:pPr>
        <w:pStyle w:val="a3"/>
        <w:spacing w:before="0" w:beforeAutospacing="0" w:after="0" w:afterAutospacing="0"/>
        <w:ind w:left="1287"/>
        <w:jc w:val="both"/>
        <w:rPr>
          <w:sz w:val="26"/>
          <w:szCs w:val="26"/>
        </w:rPr>
      </w:pPr>
      <w:r>
        <w:t>а) п.4 изложить в новой редакции:</w:t>
      </w:r>
    </w:p>
    <w:p w:rsidR="00680F68" w:rsidRPr="00997058" w:rsidRDefault="00122F45" w:rsidP="00680F68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«</w:t>
      </w:r>
      <w:r w:rsidR="00680F68" w:rsidRPr="00997058">
        <w:t>4) Физические лица - народные дружинники, постоянно проживающие на территории муниципального образования городского</w:t>
      </w:r>
      <w:r>
        <w:t xml:space="preserve"> поселения «поселок Кичера</w:t>
      </w:r>
      <w:r w:rsidR="00680F68" w:rsidRPr="00997058">
        <w:t>», более 1 года участвующие в охране общественного порядка в составе добровольных народных дружин, осуществляющих свои полномочия в границах поселения  и внесенных в реестр народных дружин и общественных объединений правоохранительной направленности в МВД по Республике Бурятия, - в отношении одного земельного участка по каждому виду разрешенного использования:</w:t>
      </w:r>
      <w:proofErr w:type="gramEnd"/>
    </w:p>
    <w:p w:rsidR="00680F68" w:rsidRPr="00997058" w:rsidRDefault="00680F68" w:rsidP="00680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строительства;</w:t>
      </w:r>
    </w:p>
    <w:p w:rsidR="00680F68" w:rsidRPr="00997058" w:rsidRDefault="00680F68" w:rsidP="00680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гаражного строительства;</w:t>
      </w:r>
    </w:p>
    <w:p w:rsidR="00680F68" w:rsidRPr="00997058" w:rsidRDefault="00680F68" w:rsidP="00680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дачного хозяйства, огородничества и садоводства.</w:t>
      </w:r>
    </w:p>
    <w:p w:rsidR="00680F68" w:rsidRPr="00997058" w:rsidRDefault="00680F68" w:rsidP="00680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При наличии у лиц, являющихся членами добровольных народных дружин, земельного участка более 1000 квадратных метров - в размере 50% исчисленной суммы налога за данный участок.</w:t>
      </w:r>
    </w:p>
    <w:p w:rsidR="00680F68" w:rsidRPr="00997058" w:rsidRDefault="00680F68" w:rsidP="00680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058">
        <w:rPr>
          <w:rFonts w:ascii="Times New Roman" w:hAnsi="Times New Roman" w:cs="Times New Roman"/>
          <w:sz w:val="24"/>
          <w:szCs w:val="24"/>
        </w:rPr>
        <w:t xml:space="preserve">Субъекты, указанные в абзаце первом настоящего пункта, утрачивают право на предоставление налоговой льготы при выходе из состава добровольных народных дружин, осуществляющих свои полномочия в границах поселения и внесенных в реестр </w:t>
      </w:r>
      <w:r w:rsidRPr="00997058">
        <w:rPr>
          <w:rFonts w:ascii="Times New Roman" w:hAnsi="Times New Roman" w:cs="Times New Roman"/>
          <w:sz w:val="24"/>
          <w:szCs w:val="24"/>
        </w:rPr>
        <w:lastRenderedPageBreak/>
        <w:t>народных дружин и общественных объединений правоохранительной направленности в МВД по Республике Бурятия.</w:t>
      </w:r>
      <w:proofErr w:type="gramEnd"/>
    </w:p>
    <w:p w:rsidR="00122F45" w:rsidRDefault="00680F68" w:rsidP="00680F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Документом, подтверждающим право на налоговую льготу, является удостоверение народного дружинника</w:t>
      </w:r>
      <w:r w:rsidR="00122F45">
        <w:rPr>
          <w:rFonts w:ascii="Times New Roman" w:hAnsi="Times New Roman" w:cs="Times New Roman"/>
          <w:sz w:val="24"/>
          <w:szCs w:val="24"/>
        </w:rPr>
        <w:t>»</w:t>
      </w:r>
    </w:p>
    <w:p w:rsidR="00122F45" w:rsidRDefault="00122F45" w:rsidP="00680F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5 исключить.</w:t>
      </w:r>
    </w:p>
    <w:p w:rsidR="00433B1D" w:rsidRDefault="00122F45" w:rsidP="00680F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B1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(обнародования). </w:t>
      </w:r>
    </w:p>
    <w:p w:rsidR="00433B1D" w:rsidRDefault="00433B1D" w:rsidP="00680F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B1D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6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городского</w:t>
      </w:r>
    </w:p>
    <w:p w:rsidR="002C2056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6C">
        <w:rPr>
          <w:rFonts w:ascii="Times New Roman" w:hAnsi="Times New Roman" w:cs="Times New Roman"/>
          <w:b/>
          <w:sz w:val="24"/>
          <w:szCs w:val="24"/>
        </w:rPr>
        <w:t xml:space="preserve">поселения «поселок Кичера»                                                    </w:t>
      </w:r>
      <w:r w:rsidR="00C64D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64D6C">
        <w:rPr>
          <w:rFonts w:ascii="Times New Roman" w:hAnsi="Times New Roman" w:cs="Times New Roman"/>
          <w:b/>
          <w:sz w:val="24"/>
          <w:szCs w:val="24"/>
        </w:rPr>
        <w:t xml:space="preserve"> Н.Д. Голикова</w:t>
      </w:r>
    </w:p>
    <w:p w:rsidR="002C2056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056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056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056" w:rsidRPr="00C64D6C" w:rsidRDefault="002C2056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6C">
        <w:rPr>
          <w:rFonts w:ascii="Times New Roman" w:hAnsi="Times New Roman" w:cs="Times New Roman"/>
          <w:b/>
          <w:sz w:val="24"/>
          <w:szCs w:val="24"/>
        </w:rPr>
        <w:t>Председатель Совета депутатов муниципального</w:t>
      </w:r>
    </w:p>
    <w:p w:rsidR="002C2056" w:rsidRPr="00C64D6C" w:rsidRDefault="00C64D6C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6C">
        <w:rPr>
          <w:rFonts w:ascii="Times New Roman" w:hAnsi="Times New Roman" w:cs="Times New Roman"/>
          <w:b/>
          <w:sz w:val="24"/>
          <w:szCs w:val="24"/>
        </w:rPr>
        <w:t>о</w:t>
      </w:r>
      <w:r w:rsidR="002C2056" w:rsidRPr="00C64D6C">
        <w:rPr>
          <w:rFonts w:ascii="Times New Roman" w:hAnsi="Times New Roman" w:cs="Times New Roman"/>
          <w:b/>
          <w:sz w:val="24"/>
          <w:szCs w:val="24"/>
        </w:rPr>
        <w:t>бразования городского поселения</w:t>
      </w:r>
      <w:r w:rsidRPr="00C64D6C">
        <w:rPr>
          <w:rFonts w:ascii="Times New Roman" w:hAnsi="Times New Roman" w:cs="Times New Roman"/>
          <w:b/>
          <w:sz w:val="24"/>
          <w:szCs w:val="24"/>
        </w:rPr>
        <w:t xml:space="preserve"> «поселок Кичера»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64D6C">
        <w:rPr>
          <w:rFonts w:ascii="Times New Roman" w:hAnsi="Times New Roman" w:cs="Times New Roman"/>
          <w:b/>
          <w:sz w:val="24"/>
          <w:szCs w:val="24"/>
        </w:rPr>
        <w:t>Р.А. Привалова</w:t>
      </w:r>
    </w:p>
    <w:p w:rsidR="00433B1D" w:rsidRPr="00C64D6C" w:rsidRDefault="00433B1D" w:rsidP="00680F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68" w:rsidRPr="00C64D6C" w:rsidRDefault="00680F68" w:rsidP="00680F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6C">
        <w:rPr>
          <w:rFonts w:ascii="Times New Roman" w:hAnsi="Times New Roman" w:cs="Times New Roman"/>
          <w:b/>
          <w:sz w:val="24"/>
          <w:szCs w:val="24"/>
        </w:rPr>
        <w:t>.</w:t>
      </w:r>
    </w:p>
    <w:p w:rsidR="00680F68" w:rsidRPr="00C64D6C" w:rsidRDefault="00680F68" w:rsidP="00680F68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680F68" w:rsidRPr="00C64D6C" w:rsidRDefault="00680F68" w:rsidP="00680F68">
      <w:pPr>
        <w:pStyle w:val="a3"/>
        <w:spacing w:before="0" w:beforeAutospacing="0" w:after="0" w:afterAutospacing="0"/>
        <w:jc w:val="center"/>
        <w:rPr>
          <w:b/>
        </w:rPr>
      </w:pPr>
      <w:r w:rsidRPr="00C64D6C">
        <w:rPr>
          <w:b/>
          <w:bCs/>
        </w:rPr>
        <w:t> </w:t>
      </w:r>
    </w:p>
    <w:p w:rsidR="0050120D" w:rsidRDefault="0050120D"/>
    <w:sectPr w:rsidR="0050120D" w:rsidSect="0050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7A9"/>
    <w:multiLevelType w:val="hybridMultilevel"/>
    <w:tmpl w:val="5EBE1178"/>
    <w:lvl w:ilvl="0" w:tplc="CF34BD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A94A29"/>
    <w:multiLevelType w:val="hybridMultilevel"/>
    <w:tmpl w:val="29121D3E"/>
    <w:lvl w:ilvl="0" w:tplc="21F66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11"/>
    <w:rsid w:val="00101290"/>
    <w:rsid w:val="00122F45"/>
    <w:rsid w:val="00144028"/>
    <w:rsid w:val="00184C55"/>
    <w:rsid w:val="002C2056"/>
    <w:rsid w:val="00433B1D"/>
    <w:rsid w:val="0050120D"/>
    <w:rsid w:val="005845D5"/>
    <w:rsid w:val="005E5387"/>
    <w:rsid w:val="0061507C"/>
    <w:rsid w:val="00680F68"/>
    <w:rsid w:val="00780411"/>
    <w:rsid w:val="00A3120F"/>
    <w:rsid w:val="00AD4819"/>
    <w:rsid w:val="00C6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1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041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80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61507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61507C"/>
  </w:style>
  <w:style w:type="character" w:customStyle="1" w:styleId="7">
    <w:name w:val="Основной текст (7)_"/>
    <w:link w:val="70"/>
    <w:rsid w:val="005E538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5387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ConsPlusNormal">
    <w:name w:val="ConsPlusNormal"/>
    <w:rsid w:val="00680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2020-03-26T06:32:00Z</cp:lastPrinted>
  <dcterms:created xsi:type="dcterms:W3CDTF">2020-01-29T06:07:00Z</dcterms:created>
  <dcterms:modified xsi:type="dcterms:W3CDTF">2020-03-26T06:33:00Z</dcterms:modified>
</cp:coreProperties>
</file>