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237" w:rsidRDefault="00A91237" w:rsidP="00A91237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E36B8">
        <w:t xml:space="preserve">Приложение </w:t>
      </w:r>
    </w:p>
    <w:p w:rsidR="00A91237" w:rsidRDefault="00FE36B8" w:rsidP="00A91237">
      <w:pPr>
        <w:jc w:val="right"/>
      </w:pPr>
      <w:r>
        <w:t>к решению Совета</w:t>
      </w:r>
      <w:r>
        <w:rPr>
          <w:b/>
        </w:rPr>
        <w:t xml:space="preserve">  </w:t>
      </w:r>
      <w:r w:rsidRPr="00FE36B8">
        <w:t xml:space="preserve">депутатов </w:t>
      </w:r>
    </w:p>
    <w:p w:rsidR="00FE36B8" w:rsidRPr="00A91237" w:rsidRDefault="00FE36B8" w:rsidP="00A91237">
      <w:pPr>
        <w:jc w:val="right"/>
      </w:pPr>
      <w:r w:rsidRPr="00FE36B8">
        <w:t xml:space="preserve"> </w:t>
      </w:r>
      <w:r>
        <w:t>МО ГП «поселок Кичера»</w:t>
      </w:r>
      <w:r w:rsidR="00A91237">
        <w:t xml:space="preserve"> о</w:t>
      </w:r>
      <w:r>
        <w:t>т 19.09.2018г. №</w:t>
      </w:r>
      <w:r w:rsidR="00A91237">
        <w:t xml:space="preserve"> 3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0FAF" w:rsidRPr="00A91237" w:rsidRDefault="00C50FAF" w:rsidP="00C50FAF">
      <w:pPr>
        <w:jc w:val="center"/>
        <w:rPr>
          <w:b/>
          <w:sz w:val="24"/>
          <w:szCs w:val="24"/>
        </w:rPr>
      </w:pPr>
      <w:r w:rsidRPr="00A91237">
        <w:rPr>
          <w:b/>
          <w:sz w:val="24"/>
          <w:szCs w:val="24"/>
        </w:rPr>
        <w:t xml:space="preserve">С Т </w:t>
      </w:r>
      <w:proofErr w:type="gramStart"/>
      <w:r w:rsidRPr="00A91237">
        <w:rPr>
          <w:b/>
          <w:sz w:val="24"/>
          <w:szCs w:val="24"/>
        </w:rPr>
        <w:t>Р</w:t>
      </w:r>
      <w:proofErr w:type="gramEnd"/>
      <w:r w:rsidRPr="00A91237">
        <w:rPr>
          <w:b/>
          <w:sz w:val="24"/>
          <w:szCs w:val="24"/>
        </w:rPr>
        <w:t xml:space="preserve"> У К Т У Р А</w:t>
      </w:r>
    </w:p>
    <w:p w:rsidR="00C50FAF" w:rsidRPr="00A91237" w:rsidRDefault="00C50FAF" w:rsidP="00C50FAF">
      <w:pPr>
        <w:jc w:val="center"/>
        <w:rPr>
          <w:b/>
          <w:sz w:val="24"/>
          <w:szCs w:val="24"/>
        </w:rPr>
      </w:pPr>
      <w:r w:rsidRPr="00A91237">
        <w:rPr>
          <w:b/>
          <w:sz w:val="24"/>
          <w:szCs w:val="24"/>
        </w:rPr>
        <w:t>Совета депутатов  муниципального образования городского</w:t>
      </w:r>
      <w:r w:rsidR="00B53666" w:rsidRPr="00A91237">
        <w:rPr>
          <w:b/>
          <w:sz w:val="24"/>
          <w:szCs w:val="24"/>
        </w:rPr>
        <w:t xml:space="preserve"> поселения «поселок Кичера</w:t>
      </w:r>
      <w:r w:rsidRPr="00A91237">
        <w:rPr>
          <w:b/>
          <w:sz w:val="24"/>
          <w:szCs w:val="24"/>
        </w:rPr>
        <w:t>»</w:t>
      </w:r>
    </w:p>
    <w:p w:rsidR="00C50FAF" w:rsidRPr="00A91237" w:rsidRDefault="00C50FAF" w:rsidP="00C50FAF">
      <w:pPr>
        <w:rPr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236"/>
        <w:gridCol w:w="2464"/>
        <w:gridCol w:w="360"/>
        <w:gridCol w:w="2340"/>
        <w:gridCol w:w="360"/>
        <w:gridCol w:w="4958"/>
        <w:gridCol w:w="64"/>
      </w:tblGrid>
      <w:tr w:rsidR="00C50FAF" w:rsidRPr="00A91237" w:rsidTr="00C50FAF">
        <w:tc>
          <w:tcPr>
            <w:tcW w:w="14850" w:type="dxa"/>
            <w:gridSpan w:val="8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50FAF" w:rsidRPr="00A91237" w:rsidRDefault="00C50FAF">
            <w:pPr>
              <w:jc w:val="center"/>
              <w:rPr>
                <w:b/>
                <w:sz w:val="24"/>
                <w:szCs w:val="24"/>
              </w:rPr>
            </w:pPr>
            <w:r w:rsidRPr="00A91237">
              <w:rPr>
                <w:b/>
                <w:sz w:val="24"/>
                <w:szCs w:val="24"/>
              </w:rPr>
              <w:t xml:space="preserve">Сессия </w:t>
            </w:r>
          </w:p>
          <w:p w:rsidR="00C50FAF" w:rsidRPr="00A91237" w:rsidRDefault="00C50FAF">
            <w:pPr>
              <w:jc w:val="center"/>
              <w:rPr>
                <w:b/>
                <w:sz w:val="24"/>
                <w:szCs w:val="24"/>
              </w:rPr>
            </w:pPr>
            <w:r w:rsidRPr="00A91237">
              <w:rPr>
                <w:b/>
                <w:sz w:val="24"/>
                <w:szCs w:val="24"/>
              </w:rPr>
              <w:t xml:space="preserve"> Совета депутатов муниципального образования городского поселения «поселок Кичера»</w:t>
            </w:r>
          </w:p>
        </w:tc>
      </w:tr>
      <w:tr w:rsidR="00C50FAF" w:rsidRPr="00A91237" w:rsidTr="00C50FAF">
        <w:tc>
          <w:tcPr>
            <w:tcW w:w="6768" w:type="dxa"/>
            <w:gridSpan w:val="3"/>
            <w:tcBorders>
              <w:top w:val="thickThinSmallGap" w:sz="24" w:space="0" w:color="auto"/>
              <w:left w:val="nil"/>
              <w:bottom w:val="thinThickSmallGap" w:sz="24" w:space="0" w:color="auto"/>
              <w:right w:val="single" w:sz="4" w:space="0" w:color="auto"/>
            </w:tcBorders>
          </w:tcPr>
          <w:p w:rsidR="00C50FAF" w:rsidRPr="00A91237" w:rsidRDefault="00C50FAF">
            <w:pPr>
              <w:rPr>
                <w:sz w:val="24"/>
                <w:szCs w:val="24"/>
              </w:rPr>
            </w:pPr>
          </w:p>
        </w:tc>
        <w:tc>
          <w:tcPr>
            <w:tcW w:w="8082" w:type="dxa"/>
            <w:gridSpan w:val="5"/>
            <w:tcBorders>
              <w:top w:val="thickThinSmallGap" w:sz="24" w:space="0" w:color="auto"/>
              <w:left w:val="single" w:sz="4" w:space="0" w:color="auto"/>
              <w:bottom w:val="thinThickSmallGap" w:sz="24" w:space="0" w:color="auto"/>
              <w:right w:val="nil"/>
            </w:tcBorders>
          </w:tcPr>
          <w:p w:rsidR="00C50FAF" w:rsidRPr="00A91237" w:rsidRDefault="00C50FAF">
            <w:pPr>
              <w:rPr>
                <w:sz w:val="24"/>
                <w:szCs w:val="24"/>
              </w:rPr>
            </w:pPr>
          </w:p>
        </w:tc>
      </w:tr>
      <w:tr w:rsidR="00C50FAF" w:rsidRPr="00A91237" w:rsidTr="00C50FAF">
        <w:tc>
          <w:tcPr>
            <w:tcW w:w="14850" w:type="dxa"/>
            <w:gridSpan w:val="8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50FAF" w:rsidRPr="00A91237" w:rsidRDefault="00C50FAF">
            <w:pPr>
              <w:jc w:val="center"/>
              <w:rPr>
                <w:b/>
                <w:sz w:val="24"/>
                <w:szCs w:val="24"/>
              </w:rPr>
            </w:pPr>
            <w:r w:rsidRPr="00A91237">
              <w:rPr>
                <w:b/>
                <w:sz w:val="24"/>
                <w:szCs w:val="24"/>
              </w:rPr>
              <w:t xml:space="preserve">Председатель </w:t>
            </w:r>
          </w:p>
          <w:p w:rsidR="00C50FAF" w:rsidRPr="00A91237" w:rsidRDefault="00C50FAF">
            <w:pPr>
              <w:jc w:val="center"/>
              <w:rPr>
                <w:b/>
                <w:sz w:val="24"/>
                <w:szCs w:val="24"/>
              </w:rPr>
            </w:pPr>
            <w:r w:rsidRPr="00A91237">
              <w:rPr>
                <w:b/>
                <w:sz w:val="24"/>
                <w:szCs w:val="24"/>
              </w:rPr>
              <w:t>Совета депутатов муниципального образования городского поселения «поселок Кичера»</w:t>
            </w:r>
          </w:p>
          <w:p w:rsidR="00C50FAF" w:rsidRPr="00A91237" w:rsidRDefault="00C50FAF">
            <w:pPr>
              <w:jc w:val="center"/>
              <w:rPr>
                <w:b/>
                <w:sz w:val="24"/>
                <w:szCs w:val="24"/>
              </w:rPr>
            </w:pPr>
            <w:r w:rsidRPr="00A91237">
              <w:rPr>
                <w:b/>
                <w:sz w:val="24"/>
                <w:szCs w:val="24"/>
              </w:rPr>
              <w:t>/ Заместитель председателя Совета депутатов</w:t>
            </w:r>
          </w:p>
        </w:tc>
      </w:tr>
      <w:tr w:rsidR="00C50FAF" w:rsidTr="00C50FAF">
        <w:trPr>
          <w:gridAfter w:val="1"/>
          <w:wAfter w:w="64" w:type="dxa"/>
        </w:trPr>
        <w:tc>
          <w:tcPr>
            <w:tcW w:w="712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0FAF" w:rsidRDefault="00C50FAF"/>
        </w:tc>
        <w:tc>
          <w:tcPr>
            <w:tcW w:w="765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0FAF" w:rsidRDefault="00C50FAF"/>
        </w:tc>
      </w:tr>
      <w:tr w:rsidR="00C50FAF" w:rsidTr="00C50FAF">
        <w:trPr>
          <w:gridAfter w:val="1"/>
          <w:wAfter w:w="64" w:type="dxa"/>
        </w:trPr>
        <w:tc>
          <w:tcPr>
            <w:tcW w:w="40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50FAF" w:rsidRPr="00A91237" w:rsidRDefault="00C50FAF">
            <w:pPr>
              <w:jc w:val="center"/>
              <w:rPr>
                <w:b/>
                <w:sz w:val="24"/>
                <w:szCs w:val="24"/>
              </w:rPr>
            </w:pPr>
            <w:r w:rsidRPr="00A91237">
              <w:rPr>
                <w:b/>
                <w:sz w:val="24"/>
                <w:szCs w:val="24"/>
              </w:rPr>
              <w:t>Постоянная комиссия по бюджету и экономическим вопросам</w:t>
            </w:r>
          </w:p>
        </w:tc>
        <w:tc>
          <w:tcPr>
            <w:tcW w:w="236" w:type="dxa"/>
            <w:vMerge w:val="restart"/>
            <w:tcBorders>
              <w:top w:val="nil"/>
              <w:left w:val="thinThickSmallGap" w:sz="24" w:space="0" w:color="auto"/>
              <w:bottom w:val="nil"/>
              <w:right w:val="thinThickSmallGap" w:sz="24" w:space="0" w:color="auto"/>
            </w:tcBorders>
          </w:tcPr>
          <w:p w:rsidR="00C50FAF" w:rsidRPr="00A91237" w:rsidRDefault="00C50FAF">
            <w:pPr>
              <w:rPr>
                <w:sz w:val="24"/>
                <w:szCs w:val="24"/>
              </w:rPr>
            </w:pPr>
          </w:p>
        </w:tc>
        <w:tc>
          <w:tcPr>
            <w:tcW w:w="516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50FAF" w:rsidRPr="00A91237" w:rsidRDefault="00C50FAF">
            <w:pPr>
              <w:jc w:val="center"/>
              <w:rPr>
                <w:b/>
                <w:sz w:val="24"/>
                <w:szCs w:val="24"/>
              </w:rPr>
            </w:pPr>
            <w:r w:rsidRPr="00A91237">
              <w:rPr>
                <w:b/>
                <w:sz w:val="24"/>
                <w:szCs w:val="24"/>
              </w:rPr>
              <w:t>Постоянная комиссия по вопросам социальной политики</w:t>
            </w:r>
          </w:p>
        </w:tc>
        <w:tc>
          <w:tcPr>
            <w:tcW w:w="360" w:type="dxa"/>
            <w:vMerge w:val="restart"/>
            <w:tcBorders>
              <w:top w:val="nil"/>
              <w:left w:val="thinThickSmallGap" w:sz="24" w:space="0" w:color="auto"/>
              <w:bottom w:val="nil"/>
              <w:right w:val="thinThickSmallGap" w:sz="24" w:space="0" w:color="auto"/>
            </w:tcBorders>
          </w:tcPr>
          <w:p w:rsidR="00C50FAF" w:rsidRPr="00A91237" w:rsidRDefault="00C50FAF">
            <w:pPr>
              <w:rPr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50FAF" w:rsidRPr="00A91237" w:rsidRDefault="00C50FAF">
            <w:pPr>
              <w:jc w:val="center"/>
              <w:rPr>
                <w:b/>
                <w:sz w:val="24"/>
                <w:szCs w:val="24"/>
              </w:rPr>
            </w:pPr>
            <w:r w:rsidRPr="00A91237">
              <w:rPr>
                <w:b/>
                <w:sz w:val="24"/>
                <w:szCs w:val="24"/>
              </w:rPr>
              <w:t>Постоянная комиссия по в</w:t>
            </w:r>
            <w:r w:rsidR="00612E45" w:rsidRPr="00A91237">
              <w:rPr>
                <w:b/>
                <w:sz w:val="24"/>
                <w:szCs w:val="24"/>
              </w:rPr>
              <w:t xml:space="preserve">опросам регламента, </w:t>
            </w:r>
            <w:r w:rsidRPr="00A91237">
              <w:rPr>
                <w:b/>
                <w:sz w:val="24"/>
                <w:szCs w:val="24"/>
              </w:rPr>
              <w:t xml:space="preserve"> депутатской этике</w:t>
            </w:r>
            <w:r w:rsidR="00612E45" w:rsidRPr="00A91237">
              <w:rPr>
                <w:b/>
                <w:sz w:val="24"/>
                <w:szCs w:val="24"/>
              </w:rPr>
              <w:t xml:space="preserve"> и работе с населением</w:t>
            </w:r>
          </w:p>
        </w:tc>
      </w:tr>
      <w:tr w:rsidR="00C50FAF" w:rsidTr="00C50FAF">
        <w:trPr>
          <w:gridAfter w:val="1"/>
          <w:wAfter w:w="64" w:type="dxa"/>
        </w:trPr>
        <w:tc>
          <w:tcPr>
            <w:tcW w:w="40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50FAF" w:rsidRDefault="00C50FAF" w:rsidP="00697CA6">
            <w:pPr>
              <w:numPr>
                <w:ilvl w:val="0"/>
                <w:numId w:val="1"/>
              </w:numPr>
              <w:tabs>
                <w:tab w:val="num" w:pos="142"/>
                <w:tab w:val="left" w:pos="426"/>
              </w:tabs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и финансы;</w:t>
            </w:r>
          </w:p>
          <w:p w:rsidR="00C50FAF" w:rsidRDefault="00C50FAF" w:rsidP="00697CA6">
            <w:pPr>
              <w:numPr>
                <w:ilvl w:val="0"/>
                <w:numId w:val="1"/>
              </w:numPr>
              <w:tabs>
                <w:tab w:val="num" w:pos="142"/>
                <w:tab w:val="left" w:pos="426"/>
              </w:tabs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налоговая система;</w:t>
            </w:r>
          </w:p>
          <w:p w:rsidR="00C50FAF" w:rsidRDefault="00C50FAF" w:rsidP="00697CA6">
            <w:pPr>
              <w:numPr>
                <w:ilvl w:val="0"/>
                <w:numId w:val="1"/>
              </w:numPr>
              <w:tabs>
                <w:tab w:val="num" w:pos="142"/>
                <w:tab w:val="left" w:pos="426"/>
              </w:tabs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транспорт, строительство и </w:t>
            </w:r>
          </w:p>
          <w:p w:rsidR="00C50FAF" w:rsidRDefault="00C50FAF">
            <w:pPr>
              <w:tabs>
                <w:tab w:val="left" w:pos="426"/>
              </w:tabs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связь;</w:t>
            </w:r>
          </w:p>
          <w:p w:rsidR="00C50FAF" w:rsidRDefault="00C50FAF" w:rsidP="00697CA6">
            <w:pPr>
              <w:numPr>
                <w:ilvl w:val="0"/>
                <w:numId w:val="1"/>
              </w:numPr>
              <w:tabs>
                <w:tab w:val="num" w:pos="142"/>
                <w:tab w:val="left" w:pos="426"/>
              </w:tabs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</w:t>
            </w:r>
            <w:proofErr w:type="spellStart"/>
            <w:r>
              <w:rPr>
                <w:sz w:val="24"/>
                <w:szCs w:val="24"/>
              </w:rPr>
              <w:t>жилищно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C50FAF" w:rsidRDefault="00C50FAF">
            <w:pPr>
              <w:tabs>
                <w:tab w:val="left" w:pos="426"/>
              </w:tabs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коммунального хозяйства;</w:t>
            </w:r>
          </w:p>
          <w:p w:rsidR="00C50FAF" w:rsidRDefault="00C50FAF" w:rsidP="00697CA6">
            <w:pPr>
              <w:numPr>
                <w:ilvl w:val="0"/>
                <w:numId w:val="1"/>
              </w:numPr>
              <w:tabs>
                <w:tab w:val="num" w:pos="142"/>
                <w:tab w:val="left" w:pos="426"/>
              </w:tabs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торговля и </w:t>
            </w:r>
            <w:proofErr w:type="gramStart"/>
            <w:r>
              <w:rPr>
                <w:sz w:val="24"/>
                <w:szCs w:val="24"/>
              </w:rPr>
              <w:t>бытовое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C50FAF" w:rsidRDefault="00C50FAF">
            <w:pPr>
              <w:tabs>
                <w:tab w:val="left" w:pos="426"/>
              </w:tabs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обслуживание;</w:t>
            </w:r>
          </w:p>
          <w:p w:rsidR="00C50FAF" w:rsidRDefault="00C50FAF" w:rsidP="00697CA6">
            <w:pPr>
              <w:numPr>
                <w:ilvl w:val="0"/>
                <w:numId w:val="1"/>
              </w:numPr>
              <w:tabs>
                <w:tab w:val="num" w:pos="142"/>
                <w:tab w:val="left" w:pos="426"/>
              </w:tabs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отношения;</w:t>
            </w:r>
          </w:p>
          <w:p w:rsidR="00C50FAF" w:rsidRDefault="00C50FAF" w:rsidP="00697CA6">
            <w:pPr>
              <w:numPr>
                <w:ilvl w:val="0"/>
                <w:numId w:val="1"/>
              </w:numPr>
              <w:tabs>
                <w:tab w:val="num" w:pos="142"/>
                <w:tab w:val="left" w:pos="426"/>
              </w:tabs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имущество</w:t>
            </w:r>
          </w:p>
        </w:tc>
        <w:tc>
          <w:tcPr>
            <w:tcW w:w="0" w:type="auto"/>
            <w:vMerge/>
            <w:tcBorders>
              <w:top w:val="nil"/>
              <w:left w:val="thinThickSmallGap" w:sz="24" w:space="0" w:color="auto"/>
              <w:bottom w:val="nil"/>
              <w:right w:val="thinThickSmallGap" w:sz="24" w:space="0" w:color="auto"/>
            </w:tcBorders>
            <w:vAlign w:val="center"/>
            <w:hideMark/>
          </w:tcPr>
          <w:p w:rsidR="00C50FAF" w:rsidRDefault="00C50FAF"/>
        </w:tc>
        <w:tc>
          <w:tcPr>
            <w:tcW w:w="516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50FAF" w:rsidRDefault="00C50FAF" w:rsidP="00697CA6">
            <w:pPr>
              <w:numPr>
                <w:ilvl w:val="0"/>
                <w:numId w:val="2"/>
              </w:numPr>
              <w:tabs>
                <w:tab w:val="left" w:pos="658"/>
              </w:tabs>
              <w:ind w:left="2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и социальная защита;</w:t>
            </w:r>
          </w:p>
          <w:p w:rsidR="00C50FAF" w:rsidRDefault="00C50FAF" w:rsidP="00697CA6">
            <w:pPr>
              <w:numPr>
                <w:ilvl w:val="0"/>
                <w:numId w:val="2"/>
              </w:numPr>
              <w:tabs>
                <w:tab w:val="left" w:pos="658"/>
              </w:tabs>
              <w:ind w:left="2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здоровья населения;</w:t>
            </w:r>
          </w:p>
          <w:p w:rsidR="00C50FAF" w:rsidRDefault="00C50FAF" w:rsidP="00697CA6">
            <w:pPr>
              <w:numPr>
                <w:ilvl w:val="0"/>
                <w:numId w:val="2"/>
              </w:numPr>
              <w:tabs>
                <w:tab w:val="left" w:pos="658"/>
              </w:tabs>
              <w:ind w:left="2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и культура;</w:t>
            </w:r>
          </w:p>
          <w:p w:rsidR="00C50FAF" w:rsidRDefault="00C50FAF" w:rsidP="00697CA6">
            <w:pPr>
              <w:numPr>
                <w:ilvl w:val="0"/>
                <w:numId w:val="2"/>
              </w:numPr>
              <w:tabs>
                <w:tab w:val="left" w:pos="658"/>
              </w:tabs>
              <w:ind w:left="2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 детей и семьи;</w:t>
            </w:r>
          </w:p>
          <w:p w:rsidR="00C50FAF" w:rsidRDefault="00C50FAF" w:rsidP="00697CA6">
            <w:pPr>
              <w:numPr>
                <w:ilvl w:val="0"/>
                <w:numId w:val="2"/>
              </w:numPr>
              <w:tabs>
                <w:tab w:val="left" w:pos="658"/>
              </w:tabs>
              <w:ind w:left="2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молодежная политика, спорт,   </w:t>
            </w:r>
          </w:p>
          <w:p w:rsidR="00C50FAF" w:rsidRDefault="00C50FAF">
            <w:pPr>
              <w:tabs>
                <w:tab w:val="left" w:pos="658"/>
              </w:tabs>
              <w:ind w:left="2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физкультура и туризм;</w:t>
            </w:r>
          </w:p>
          <w:p w:rsidR="00C50FAF" w:rsidRDefault="00C50FAF" w:rsidP="00697CA6">
            <w:pPr>
              <w:numPr>
                <w:ilvl w:val="0"/>
                <w:numId w:val="2"/>
              </w:numPr>
              <w:tabs>
                <w:tab w:val="left" w:pos="658"/>
              </w:tabs>
              <w:ind w:left="2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взаимодействия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C50FAF" w:rsidRDefault="00C50FAF">
            <w:pPr>
              <w:tabs>
                <w:tab w:val="left" w:pos="658"/>
              </w:tabs>
              <w:ind w:left="2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религиозными объединениями и    </w:t>
            </w:r>
          </w:p>
          <w:p w:rsidR="00C50FAF" w:rsidRDefault="00C50FAF">
            <w:pPr>
              <w:tabs>
                <w:tab w:val="left" w:pos="658"/>
              </w:tabs>
              <w:ind w:left="2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proofErr w:type="spellStart"/>
            <w:r>
              <w:rPr>
                <w:sz w:val="24"/>
                <w:szCs w:val="24"/>
              </w:rPr>
              <w:t>конфессиями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C50FAF" w:rsidRDefault="00C50FAF">
            <w:pPr>
              <w:ind w:hanging="828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thinThickSmallGap" w:sz="24" w:space="0" w:color="auto"/>
              <w:bottom w:val="nil"/>
              <w:right w:val="thinThickSmallGap" w:sz="24" w:space="0" w:color="auto"/>
            </w:tcBorders>
            <w:vAlign w:val="center"/>
            <w:hideMark/>
          </w:tcPr>
          <w:p w:rsidR="00C50FAF" w:rsidRDefault="00C50FAF"/>
        </w:tc>
        <w:tc>
          <w:tcPr>
            <w:tcW w:w="49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50FAF" w:rsidRPr="00B53666" w:rsidRDefault="00C50FAF" w:rsidP="00B53666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53666">
              <w:rPr>
                <w:sz w:val="24"/>
                <w:szCs w:val="24"/>
              </w:rPr>
              <w:t>соблюдение  регламента Совета</w:t>
            </w:r>
          </w:p>
          <w:p w:rsidR="00C50FAF" w:rsidRDefault="00C50FAF" w:rsidP="00B53666">
            <w:pPr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депутатов;</w:t>
            </w:r>
          </w:p>
          <w:p w:rsidR="00C50FAF" w:rsidRPr="00B53666" w:rsidRDefault="00C50FAF" w:rsidP="00B53666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53666">
              <w:rPr>
                <w:sz w:val="24"/>
                <w:szCs w:val="24"/>
              </w:rPr>
              <w:t>вопросы депутатской этики;</w:t>
            </w:r>
          </w:p>
          <w:p w:rsidR="00C50FAF" w:rsidRPr="00B53666" w:rsidRDefault="00C50FAF" w:rsidP="00B53666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53666">
              <w:rPr>
                <w:sz w:val="24"/>
                <w:szCs w:val="24"/>
              </w:rPr>
              <w:t xml:space="preserve">вопросы взаимодействия </w:t>
            </w:r>
            <w:proofErr w:type="gramStart"/>
            <w:r w:rsidRPr="00B53666">
              <w:rPr>
                <w:sz w:val="24"/>
                <w:szCs w:val="24"/>
              </w:rPr>
              <w:t>с</w:t>
            </w:r>
            <w:proofErr w:type="gramEnd"/>
          </w:p>
          <w:p w:rsidR="00C50FAF" w:rsidRDefault="00C50FAF" w:rsidP="00B53666">
            <w:pPr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территориальными общественными</w:t>
            </w:r>
          </w:p>
          <w:p w:rsidR="00C50FAF" w:rsidRDefault="00C50FAF" w:rsidP="00B53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самоуправлениями;</w:t>
            </w:r>
          </w:p>
          <w:p w:rsidR="00C50FAF" w:rsidRPr="00B53666" w:rsidRDefault="00C50FAF" w:rsidP="00B53666">
            <w:pPr>
              <w:jc w:val="both"/>
              <w:rPr>
                <w:sz w:val="24"/>
                <w:szCs w:val="24"/>
              </w:rPr>
            </w:pPr>
          </w:p>
          <w:p w:rsidR="00C50FAF" w:rsidRDefault="00C50FAF">
            <w:pPr>
              <w:ind w:left="612" w:hanging="360"/>
              <w:rPr>
                <w:sz w:val="24"/>
                <w:szCs w:val="24"/>
              </w:rPr>
            </w:pPr>
          </w:p>
        </w:tc>
      </w:tr>
    </w:tbl>
    <w:p w:rsidR="00C50FAF" w:rsidRDefault="00C50FAF" w:rsidP="00C50F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2268"/>
        <w:gridCol w:w="425"/>
        <w:gridCol w:w="2803"/>
        <w:gridCol w:w="4929"/>
      </w:tblGrid>
      <w:tr w:rsidR="00C50FAF" w:rsidTr="00C50FA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F" w:rsidRDefault="00C50FAF">
            <w:pPr>
              <w:rPr>
                <w:b/>
                <w:sz w:val="22"/>
                <w:szCs w:val="22"/>
              </w:rPr>
            </w:pPr>
          </w:p>
        </w:tc>
        <w:tc>
          <w:tcPr>
            <w:tcW w:w="5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F" w:rsidRDefault="00C50FAF">
            <w:pPr>
              <w:rPr>
                <w:b/>
                <w:sz w:val="22"/>
                <w:szCs w:val="22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F" w:rsidRDefault="00C50FAF">
            <w:pPr>
              <w:rPr>
                <w:b/>
                <w:sz w:val="22"/>
                <w:szCs w:val="22"/>
              </w:rPr>
            </w:pPr>
          </w:p>
        </w:tc>
      </w:tr>
      <w:tr w:rsidR="00C50FAF" w:rsidTr="00C50FAF"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F" w:rsidRDefault="00C50FAF">
            <w:pPr>
              <w:rPr>
                <w:b/>
                <w:sz w:val="22"/>
                <w:szCs w:val="22"/>
                <w:u w:val="single"/>
              </w:rPr>
            </w:pPr>
          </w:p>
          <w:p w:rsidR="00C50FAF" w:rsidRDefault="00C50FAF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Счётная комиссия: </w:t>
            </w:r>
          </w:p>
          <w:p w:rsidR="00C50FAF" w:rsidRDefault="00C50F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C50FAF" w:rsidRDefault="00C50FAF">
            <w:pPr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F" w:rsidRDefault="00C50FAF">
            <w:pPr>
              <w:rPr>
                <w:b/>
                <w:sz w:val="22"/>
                <w:szCs w:val="22"/>
              </w:rPr>
            </w:pPr>
          </w:p>
        </w:tc>
        <w:tc>
          <w:tcPr>
            <w:tcW w:w="7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F" w:rsidRDefault="00C50FAF">
            <w:pPr>
              <w:rPr>
                <w:b/>
                <w:sz w:val="22"/>
                <w:szCs w:val="22"/>
              </w:rPr>
            </w:pPr>
          </w:p>
          <w:p w:rsidR="00C50FAF" w:rsidRDefault="00C50FAF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Секретариат:</w:t>
            </w:r>
          </w:p>
          <w:p w:rsidR="00C50FAF" w:rsidRDefault="00C50F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</w:tc>
      </w:tr>
    </w:tbl>
    <w:p w:rsidR="00D15E8D" w:rsidRDefault="00D15E8D" w:rsidP="00B53666"/>
    <w:sectPr w:rsidR="00D15E8D" w:rsidSect="00C50F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01349"/>
    <w:multiLevelType w:val="hybridMultilevel"/>
    <w:tmpl w:val="76004BD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6C5FFF"/>
    <w:multiLevelType w:val="hybridMultilevel"/>
    <w:tmpl w:val="0528214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A72499"/>
    <w:multiLevelType w:val="hybridMultilevel"/>
    <w:tmpl w:val="3224FE6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0D03B0"/>
    <w:multiLevelType w:val="hybridMultilevel"/>
    <w:tmpl w:val="65B06B7C"/>
    <w:lvl w:ilvl="0" w:tplc="041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4">
    <w:nsid w:val="4C911AF1"/>
    <w:multiLevelType w:val="hybridMultilevel"/>
    <w:tmpl w:val="FC04A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0FAF"/>
    <w:rsid w:val="000D62E5"/>
    <w:rsid w:val="003130A1"/>
    <w:rsid w:val="00612E45"/>
    <w:rsid w:val="00A91237"/>
    <w:rsid w:val="00B53666"/>
    <w:rsid w:val="00C50FAF"/>
    <w:rsid w:val="00D15E8D"/>
    <w:rsid w:val="00FE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6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AF342-7BB8-43B6-9F22-8DF8D1CF6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«Кичерская СОШ»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4</cp:revision>
  <dcterms:created xsi:type="dcterms:W3CDTF">2018-10-08T08:11:00Z</dcterms:created>
  <dcterms:modified xsi:type="dcterms:W3CDTF">2018-10-08T08:44:00Z</dcterms:modified>
</cp:coreProperties>
</file>