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95" w:rsidRDefault="00BA2BF5" w:rsidP="00AE0395">
      <w:pPr>
        <w:pStyle w:val="pboth"/>
        <w:spacing w:before="0" w:beforeAutospacing="0" w:after="180" w:afterAutospacing="0" w:line="330" w:lineRule="atLeast"/>
        <w:jc w:val="center"/>
        <w:textAlignment w:val="baseline"/>
        <w:rPr>
          <w:b/>
          <w:color w:val="000000"/>
          <w:sz w:val="28"/>
          <w:szCs w:val="28"/>
        </w:rPr>
      </w:pPr>
      <w:r w:rsidRPr="00AE0395">
        <w:rPr>
          <w:b/>
          <w:color w:val="000000"/>
          <w:sz w:val="28"/>
          <w:szCs w:val="28"/>
        </w:rPr>
        <w:t>Статья 36</w:t>
      </w:r>
    </w:p>
    <w:p w:rsidR="004A19AE" w:rsidRPr="00AE0395" w:rsidRDefault="00BA2BF5" w:rsidP="00AE0395">
      <w:pPr>
        <w:pStyle w:val="pboth"/>
        <w:spacing w:before="0" w:beforeAutospacing="0" w:after="180" w:afterAutospacing="0" w:line="330" w:lineRule="atLeast"/>
        <w:jc w:val="center"/>
        <w:textAlignment w:val="baseline"/>
        <w:rPr>
          <w:b/>
          <w:color w:val="000000"/>
          <w:sz w:val="28"/>
          <w:szCs w:val="28"/>
        </w:rPr>
      </w:pPr>
      <w:r w:rsidRPr="00AE0395">
        <w:rPr>
          <w:b/>
          <w:color w:val="000000"/>
          <w:sz w:val="28"/>
          <w:szCs w:val="28"/>
        </w:rPr>
        <w:t>Федерального закона от 06.10.2003 № 131-ФЗ «Об общих принципах организации местного самоуправления в Российской Федерации»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0" w:name="100440"/>
      <w:bookmarkEnd w:id="0"/>
      <w:r>
        <w:rPr>
          <w:rFonts w:ascii="Arial" w:hAnsi="Arial" w:cs="Arial"/>
          <w:color w:val="000000"/>
          <w:sz w:val="23"/>
          <w:szCs w:val="23"/>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1" w:name="000497"/>
      <w:bookmarkStart w:id="2" w:name="100441"/>
      <w:bookmarkStart w:id="3" w:name="000331"/>
      <w:bookmarkStart w:id="4" w:name="100442"/>
      <w:bookmarkStart w:id="5" w:name="000024"/>
      <w:bookmarkStart w:id="6" w:name="100443"/>
      <w:bookmarkStart w:id="7" w:name="000025"/>
      <w:bookmarkStart w:id="8" w:name="100444"/>
      <w:bookmarkStart w:id="9" w:name="000026"/>
      <w:bookmarkStart w:id="10" w:name="100445"/>
      <w:bookmarkStart w:id="11" w:name="000027"/>
      <w:bookmarkStart w:id="12" w:name="100446"/>
      <w:bookmarkEnd w:id="1"/>
      <w:bookmarkEnd w:id="2"/>
      <w:bookmarkEnd w:id="3"/>
      <w:bookmarkEnd w:id="4"/>
      <w:bookmarkEnd w:id="5"/>
      <w:bookmarkEnd w:id="6"/>
      <w:bookmarkEnd w:id="7"/>
      <w:bookmarkEnd w:id="8"/>
      <w:bookmarkEnd w:id="9"/>
      <w:bookmarkEnd w:id="10"/>
      <w:bookmarkEnd w:id="11"/>
      <w:bookmarkEnd w:id="12"/>
      <w:r>
        <w:rPr>
          <w:rFonts w:ascii="Arial" w:hAnsi="Arial" w:cs="Arial"/>
          <w:color w:val="000000"/>
          <w:sz w:val="23"/>
          <w:szCs w:val="23"/>
        </w:rPr>
        <w:t>2. Глава муниципального образования в соответствии с законом субъекта Российской Федерации и уставом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13" w:name="000621"/>
      <w:bookmarkStart w:id="14" w:name="000550"/>
      <w:bookmarkStart w:id="15" w:name="000498"/>
      <w:bookmarkEnd w:id="13"/>
      <w:bookmarkEnd w:id="14"/>
      <w:bookmarkEnd w:id="15"/>
      <w:r>
        <w:rPr>
          <w:rFonts w:ascii="Arial" w:hAnsi="Arial" w:cs="Arial"/>
          <w:color w:val="000000"/>
          <w:sz w:val="23"/>
          <w:szCs w:val="23"/>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16" w:name="000694"/>
      <w:bookmarkStart w:id="17" w:name="000499"/>
      <w:bookmarkEnd w:id="16"/>
      <w:bookmarkEnd w:id="17"/>
      <w:r>
        <w:rPr>
          <w:rFonts w:ascii="Arial" w:hAnsi="Arial" w:cs="Arial"/>
          <w:color w:val="000000"/>
          <w:sz w:val="23"/>
          <w:szCs w:val="23"/>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18" w:name="000695"/>
      <w:bookmarkStart w:id="19" w:name="000646"/>
      <w:bookmarkStart w:id="20" w:name="000622"/>
      <w:bookmarkStart w:id="21" w:name="000500"/>
      <w:bookmarkEnd w:id="18"/>
      <w:bookmarkEnd w:id="19"/>
      <w:bookmarkEnd w:id="20"/>
      <w:bookmarkEnd w:id="21"/>
      <w:r>
        <w:rPr>
          <w:rFonts w:ascii="Arial" w:hAnsi="Arial" w:cs="Arial"/>
          <w:color w:val="000000"/>
          <w:sz w:val="23"/>
          <w:szCs w:val="23"/>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rPr>
          <w:rFonts w:ascii="Arial" w:hAnsi="Arial" w:cs="Arial"/>
          <w:color w:val="000000"/>
          <w:sz w:val="23"/>
          <w:szCs w:val="23"/>
        </w:rPr>
        <w:t>возглавляющим</w:t>
      </w:r>
      <w:proofErr w:type="gramEnd"/>
      <w:r>
        <w:rPr>
          <w:rFonts w:ascii="Arial" w:hAnsi="Arial" w:cs="Arial"/>
          <w:color w:val="000000"/>
          <w:sz w:val="23"/>
          <w:szCs w:val="23"/>
        </w:rPr>
        <w:t xml:space="preserve"> местную администрацию, прекращаются;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22" w:name="000501"/>
      <w:bookmarkEnd w:id="22"/>
      <w:r>
        <w:rPr>
          <w:rFonts w:ascii="Arial" w:hAnsi="Arial" w:cs="Arial"/>
          <w:color w:val="000000"/>
          <w:sz w:val="23"/>
          <w:szCs w:val="23"/>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23" w:name="000623"/>
      <w:bookmarkEnd w:id="23"/>
      <w:r>
        <w:rPr>
          <w:rFonts w:ascii="Arial" w:hAnsi="Arial" w:cs="Arial"/>
          <w:color w:val="000000"/>
          <w:sz w:val="23"/>
          <w:szCs w:val="23"/>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24" w:name="000624"/>
      <w:bookmarkEnd w:id="24"/>
      <w:r>
        <w:rPr>
          <w:rFonts w:ascii="Arial" w:hAnsi="Arial" w:cs="Arial"/>
          <w:color w:val="000000"/>
          <w:sz w:val="23"/>
          <w:szCs w:val="23"/>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Arial" w:hAnsi="Arial" w:cs="Arial"/>
          <w:color w:val="000000"/>
          <w:sz w:val="23"/>
          <w:szCs w:val="23"/>
        </w:rPr>
        <w:t>позднее</w:t>
      </w:r>
      <w:proofErr w:type="gramEnd"/>
      <w:r>
        <w:rPr>
          <w:rFonts w:ascii="Arial" w:hAnsi="Arial" w:cs="Arial"/>
          <w:color w:val="000000"/>
          <w:sz w:val="23"/>
          <w:szCs w:val="23"/>
        </w:rPr>
        <w:t xml:space="preserve"> чем за 20 дней до дня проведения конкурса.</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25" w:name="000679"/>
      <w:bookmarkEnd w:id="25"/>
      <w:proofErr w:type="gramStart"/>
      <w:r>
        <w:rPr>
          <w:rFonts w:ascii="Arial" w:hAnsi="Arial" w:cs="Arial"/>
          <w:color w:val="000000"/>
          <w:sz w:val="23"/>
          <w:szCs w:val="23"/>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w:t>
      </w:r>
      <w:r>
        <w:rPr>
          <w:rStyle w:val="apple-converted-space"/>
          <w:rFonts w:ascii="Arial" w:hAnsi="Arial" w:cs="Arial"/>
          <w:color w:val="000000"/>
          <w:sz w:val="23"/>
          <w:szCs w:val="23"/>
        </w:rPr>
        <w:t> </w:t>
      </w:r>
      <w:hyperlink r:id="rId4" w:history="1">
        <w:r>
          <w:rPr>
            <w:rStyle w:val="a3"/>
            <w:rFonts w:ascii="inherit" w:hAnsi="inherit" w:cs="Arial"/>
            <w:color w:val="005EA5"/>
            <w:sz w:val="23"/>
            <w:szCs w:val="23"/>
            <w:bdr w:val="none" w:sz="0" w:space="0" w:color="auto" w:frame="1"/>
          </w:rPr>
          <w:t>законом</w:t>
        </w:r>
      </w:hyperlink>
      <w:r>
        <w:rPr>
          <w:rStyle w:val="apple-converted-space"/>
          <w:rFonts w:ascii="Arial" w:hAnsi="Arial" w:cs="Arial"/>
          <w:color w:val="000000"/>
          <w:sz w:val="23"/>
          <w:szCs w:val="23"/>
        </w:rPr>
        <w:t> </w:t>
      </w:r>
      <w:r>
        <w:rPr>
          <w:rFonts w:ascii="Arial" w:hAnsi="Arial" w:cs="Arial"/>
          <w:color w:val="000000"/>
          <w:sz w:val="23"/>
          <w:szCs w:val="23"/>
        </w:rPr>
        <w:t>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26" w:name="000625"/>
      <w:bookmarkEnd w:id="26"/>
      <w:r>
        <w:rPr>
          <w:rFonts w:ascii="Arial" w:hAnsi="Arial" w:cs="Arial"/>
          <w:color w:val="000000"/>
          <w:sz w:val="23"/>
          <w:szCs w:val="23"/>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27" w:name="000626"/>
      <w:bookmarkEnd w:id="27"/>
      <w:r>
        <w:rPr>
          <w:rFonts w:ascii="Arial" w:hAnsi="Arial" w:cs="Arial"/>
          <w:color w:val="000000"/>
          <w:sz w:val="23"/>
          <w:szCs w:val="23"/>
        </w:rPr>
        <w:lastRenderedPageBreak/>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28" w:name="000627"/>
      <w:bookmarkEnd w:id="28"/>
      <w:r>
        <w:rPr>
          <w:rFonts w:ascii="Arial" w:hAnsi="Arial" w:cs="Arial"/>
          <w:color w:val="000000"/>
          <w:sz w:val="23"/>
          <w:szCs w:val="23"/>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29" w:name="000628"/>
      <w:bookmarkEnd w:id="29"/>
      <w:proofErr w:type="gramStart"/>
      <w:r>
        <w:rPr>
          <w:rFonts w:ascii="Arial" w:hAnsi="Arial" w:cs="Arial"/>
          <w:color w:val="000000"/>
          <w:sz w:val="23"/>
          <w:szCs w:val="23"/>
        </w:rPr>
        <w:t>В случае, предусмотренном</w:t>
      </w:r>
      <w:r>
        <w:rPr>
          <w:rStyle w:val="apple-converted-space"/>
          <w:rFonts w:ascii="Arial" w:hAnsi="Arial" w:cs="Arial"/>
          <w:color w:val="000000"/>
          <w:sz w:val="23"/>
          <w:szCs w:val="23"/>
        </w:rPr>
        <w:t> </w:t>
      </w:r>
      <w:hyperlink r:id="rId5" w:anchor="000620" w:history="1">
        <w:r>
          <w:rPr>
            <w:rStyle w:val="a3"/>
            <w:rFonts w:ascii="inherit" w:hAnsi="inherit" w:cs="Arial"/>
            <w:color w:val="005EA5"/>
            <w:sz w:val="23"/>
            <w:szCs w:val="23"/>
            <w:bdr w:val="none" w:sz="0" w:space="0" w:color="auto" w:frame="1"/>
          </w:rPr>
          <w:t>абзацем третьим части 2 статьи 34</w:t>
        </w:r>
      </w:hyperlink>
      <w:r>
        <w:rPr>
          <w:rStyle w:val="apple-converted-space"/>
          <w:rFonts w:ascii="Arial" w:hAnsi="Arial" w:cs="Arial"/>
          <w:color w:val="000000"/>
          <w:sz w:val="23"/>
          <w:szCs w:val="23"/>
        </w:rPr>
        <w:t> </w:t>
      </w:r>
      <w:r>
        <w:rPr>
          <w:rFonts w:ascii="Arial" w:hAnsi="Arial" w:cs="Arial"/>
          <w:color w:val="000000"/>
          <w:sz w:val="23"/>
          <w:szCs w:val="23"/>
        </w:rPr>
        <w:t>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30" w:name="000680"/>
      <w:bookmarkEnd w:id="30"/>
      <w:r>
        <w:rPr>
          <w:rFonts w:ascii="Arial" w:hAnsi="Arial" w:cs="Arial"/>
          <w:color w:val="000000"/>
          <w:sz w:val="23"/>
          <w:szCs w:val="23"/>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31" w:name="000681"/>
      <w:bookmarkEnd w:id="31"/>
      <w:r>
        <w:rPr>
          <w:rFonts w:ascii="Arial" w:hAnsi="Arial" w:cs="Arial"/>
          <w:color w:val="000000"/>
          <w:sz w:val="23"/>
          <w:szCs w:val="23"/>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32" w:name="000682"/>
      <w:bookmarkEnd w:id="32"/>
      <w:r>
        <w:rPr>
          <w:rFonts w:ascii="Arial" w:hAnsi="Arial" w:cs="Arial"/>
          <w:color w:val="000000"/>
          <w:sz w:val="23"/>
          <w:szCs w:val="23"/>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33" w:name="000640"/>
      <w:bookmarkStart w:id="34" w:name="000629"/>
      <w:bookmarkStart w:id="35" w:name="000502"/>
      <w:bookmarkStart w:id="36" w:name="000183"/>
      <w:bookmarkStart w:id="37" w:name="100447"/>
      <w:bookmarkStart w:id="38" w:name="000028"/>
      <w:bookmarkEnd w:id="33"/>
      <w:bookmarkEnd w:id="34"/>
      <w:bookmarkEnd w:id="35"/>
      <w:bookmarkEnd w:id="36"/>
      <w:bookmarkEnd w:id="37"/>
      <w:bookmarkEnd w:id="38"/>
      <w:r>
        <w:rPr>
          <w:rFonts w:ascii="Arial" w:hAnsi="Arial" w:cs="Arial"/>
          <w:color w:val="000000"/>
          <w:sz w:val="23"/>
          <w:szCs w:val="23"/>
        </w:rPr>
        <w:t>3. Установленное</w:t>
      </w:r>
      <w:r>
        <w:rPr>
          <w:rStyle w:val="apple-converted-space"/>
          <w:rFonts w:ascii="Arial" w:hAnsi="Arial" w:cs="Arial"/>
          <w:color w:val="000000"/>
          <w:sz w:val="23"/>
          <w:szCs w:val="23"/>
        </w:rPr>
        <w:t> </w:t>
      </w:r>
      <w:hyperlink r:id="rId6" w:anchor="000501" w:history="1">
        <w:r>
          <w:rPr>
            <w:rStyle w:val="a3"/>
            <w:rFonts w:ascii="inherit" w:hAnsi="inherit" w:cs="Arial"/>
            <w:color w:val="005EA5"/>
            <w:sz w:val="23"/>
            <w:szCs w:val="23"/>
            <w:bdr w:val="none" w:sz="0" w:space="0" w:color="auto" w:frame="1"/>
          </w:rPr>
          <w:t>пунктом 4 части 2</w:t>
        </w:r>
      </w:hyperlink>
      <w:r>
        <w:rPr>
          <w:rStyle w:val="apple-converted-space"/>
          <w:rFonts w:ascii="Arial" w:hAnsi="Arial" w:cs="Arial"/>
          <w:color w:val="000000"/>
          <w:sz w:val="23"/>
          <w:szCs w:val="23"/>
        </w:rPr>
        <w:t> </w:t>
      </w:r>
      <w:r>
        <w:rPr>
          <w:rFonts w:ascii="Arial" w:hAnsi="Arial" w:cs="Arial"/>
          <w:color w:val="000000"/>
          <w:sz w:val="23"/>
          <w:szCs w:val="23"/>
        </w:rPr>
        <w:t>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39" w:name="000647"/>
      <w:bookmarkEnd w:id="39"/>
      <w:proofErr w:type="gramStart"/>
      <w:r>
        <w:rPr>
          <w:rFonts w:ascii="Arial" w:hAnsi="Arial" w:cs="Arial"/>
          <w:color w:val="000000"/>
          <w:sz w:val="23"/>
          <w:szCs w:val="23"/>
        </w:rPr>
        <w:t>Установленное</w:t>
      </w:r>
      <w:r>
        <w:rPr>
          <w:rStyle w:val="apple-converted-space"/>
          <w:rFonts w:ascii="Arial" w:hAnsi="Arial" w:cs="Arial"/>
          <w:color w:val="000000"/>
          <w:sz w:val="23"/>
          <w:szCs w:val="23"/>
        </w:rPr>
        <w:t> </w:t>
      </w:r>
      <w:hyperlink r:id="rId7" w:anchor="000646" w:history="1">
        <w:r>
          <w:rPr>
            <w:rStyle w:val="a3"/>
            <w:rFonts w:ascii="inherit" w:hAnsi="inherit" w:cs="Arial"/>
            <w:color w:val="005EA5"/>
            <w:sz w:val="23"/>
            <w:szCs w:val="23"/>
            <w:bdr w:val="none" w:sz="0" w:space="0" w:color="auto" w:frame="1"/>
          </w:rPr>
          <w:t>пунктом 3 части 2</w:t>
        </w:r>
      </w:hyperlink>
      <w:r>
        <w:rPr>
          <w:rStyle w:val="apple-converted-space"/>
          <w:rFonts w:ascii="Arial" w:hAnsi="Arial" w:cs="Arial"/>
          <w:color w:val="000000"/>
          <w:sz w:val="23"/>
          <w:szCs w:val="23"/>
        </w:rPr>
        <w:t> </w:t>
      </w:r>
      <w:r>
        <w:rPr>
          <w:rFonts w:ascii="Arial" w:hAnsi="Arial" w:cs="Arial"/>
          <w:color w:val="000000"/>
          <w:sz w:val="23"/>
          <w:szCs w:val="23"/>
        </w:rPr>
        <w:t xml:space="preserve">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w:t>
      </w:r>
      <w:r>
        <w:rPr>
          <w:rFonts w:ascii="Arial" w:hAnsi="Arial" w:cs="Arial"/>
          <w:color w:val="000000"/>
          <w:sz w:val="23"/>
          <w:szCs w:val="23"/>
        </w:rPr>
        <w:lastRenderedPageBreak/>
        <w:t>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rPr>
          <w:rFonts w:ascii="Arial" w:hAnsi="Arial" w:cs="Arial"/>
          <w:color w:val="000000"/>
          <w:sz w:val="23"/>
          <w:szCs w:val="23"/>
        </w:rPr>
        <w:t xml:space="preserve">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40" w:name="000503"/>
      <w:bookmarkEnd w:id="40"/>
      <w:r>
        <w:rPr>
          <w:rFonts w:ascii="Arial" w:hAnsi="Arial" w:cs="Arial"/>
          <w:color w:val="000000"/>
          <w:sz w:val="23"/>
          <w:szCs w:val="23"/>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41" w:name="000641"/>
      <w:bookmarkStart w:id="42" w:name="000630"/>
      <w:bookmarkStart w:id="43" w:name="000504"/>
      <w:bookmarkEnd w:id="41"/>
      <w:bookmarkEnd w:id="42"/>
      <w:bookmarkEnd w:id="43"/>
      <w:proofErr w:type="gramStart"/>
      <w:r>
        <w:rPr>
          <w:rFonts w:ascii="Arial" w:hAnsi="Arial" w:cs="Arial"/>
          <w:color w:val="000000"/>
          <w:sz w:val="23"/>
          <w:szCs w:val="23"/>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rPr>
          <w:rFonts w:ascii="Arial" w:hAnsi="Arial" w:cs="Arial"/>
          <w:color w:val="000000"/>
          <w:sz w:val="23"/>
          <w:szCs w:val="23"/>
        </w:rPr>
        <w:t xml:space="preserve"> Федеральным</w:t>
      </w:r>
      <w:r>
        <w:rPr>
          <w:rStyle w:val="apple-converted-space"/>
          <w:rFonts w:ascii="Arial" w:hAnsi="Arial" w:cs="Arial"/>
          <w:color w:val="000000"/>
          <w:sz w:val="23"/>
          <w:szCs w:val="23"/>
        </w:rPr>
        <w:t> </w:t>
      </w:r>
      <w:hyperlink r:id="rId8" w:history="1">
        <w:r>
          <w:rPr>
            <w:rStyle w:val="a3"/>
            <w:rFonts w:ascii="inherit" w:hAnsi="inherit" w:cs="Arial"/>
            <w:color w:val="005EA5"/>
            <w:sz w:val="23"/>
            <w:szCs w:val="23"/>
            <w:bdr w:val="none" w:sz="0" w:space="0" w:color="auto" w:frame="1"/>
          </w:rPr>
          <w:t>законом</w:t>
        </w:r>
      </w:hyperlink>
      <w:r>
        <w:rPr>
          <w:rStyle w:val="apple-converted-space"/>
          <w:rFonts w:ascii="Arial" w:hAnsi="Arial" w:cs="Arial"/>
          <w:color w:val="000000"/>
          <w:sz w:val="23"/>
          <w:szCs w:val="23"/>
        </w:rPr>
        <w:t> </w:t>
      </w:r>
      <w:r>
        <w:rPr>
          <w:rFonts w:ascii="Arial" w:hAnsi="Arial" w:cs="Arial"/>
          <w:color w:val="000000"/>
          <w:sz w:val="23"/>
          <w:szCs w:val="23"/>
        </w:rPr>
        <w:t>от 12 июня 2002 года N 67-ФЗ "Об основных гарантиях избирательных прав и права на участие в референдуме граждан Российской Федерации".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44" w:name="000505"/>
      <w:bookmarkEnd w:id="44"/>
      <w:r>
        <w:rPr>
          <w:rFonts w:ascii="Arial" w:hAnsi="Arial" w:cs="Arial"/>
          <w:color w:val="000000"/>
          <w:sz w:val="23"/>
          <w:szCs w:val="23"/>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45" w:name="000683"/>
      <w:bookmarkEnd w:id="45"/>
      <w:r>
        <w:rPr>
          <w:rFonts w:ascii="Arial" w:hAnsi="Arial" w:cs="Arial"/>
          <w:color w:val="000000"/>
          <w:sz w:val="23"/>
          <w:szCs w:val="23"/>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46" w:name="100448"/>
      <w:bookmarkEnd w:id="46"/>
      <w:r>
        <w:rPr>
          <w:rFonts w:ascii="Arial" w:hAnsi="Arial" w:cs="Arial"/>
          <w:color w:val="000000"/>
          <w:sz w:val="23"/>
          <w:szCs w:val="23"/>
        </w:rPr>
        <w:t>4. Глава муниципального образования в пределах полномочий, установленных</w:t>
      </w:r>
      <w:r>
        <w:rPr>
          <w:rStyle w:val="apple-converted-space"/>
          <w:rFonts w:ascii="Arial" w:hAnsi="Arial" w:cs="Arial"/>
          <w:color w:val="000000"/>
          <w:sz w:val="23"/>
          <w:szCs w:val="23"/>
        </w:rPr>
        <w:t> </w:t>
      </w:r>
      <w:hyperlink r:id="rId9" w:anchor="100441" w:history="1">
        <w:r>
          <w:rPr>
            <w:rStyle w:val="a3"/>
            <w:rFonts w:ascii="inherit" w:hAnsi="inherit" w:cs="Arial"/>
            <w:color w:val="005EA5"/>
            <w:sz w:val="23"/>
            <w:szCs w:val="23"/>
            <w:bdr w:val="none" w:sz="0" w:space="0" w:color="auto" w:frame="1"/>
          </w:rPr>
          <w:t>частью 2</w:t>
        </w:r>
      </w:hyperlink>
      <w:r>
        <w:rPr>
          <w:rStyle w:val="apple-converted-space"/>
          <w:rFonts w:ascii="Arial" w:hAnsi="Arial" w:cs="Arial"/>
          <w:color w:val="000000"/>
          <w:sz w:val="23"/>
          <w:szCs w:val="23"/>
        </w:rPr>
        <w:t> </w:t>
      </w:r>
      <w:r>
        <w:rPr>
          <w:rFonts w:ascii="Arial" w:hAnsi="Arial" w:cs="Arial"/>
          <w:color w:val="000000"/>
          <w:sz w:val="23"/>
          <w:szCs w:val="23"/>
        </w:rPr>
        <w:t>настоящей статьи: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47" w:name="100449"/>
      <w:bookmarkEnd w:id="47"/>
      <w:r>
        <w:rPr>
          <w:rFonts w:ascii="Arial" w:hAnsi="Arial" w:cs="Arial"/>
          <w:color w:val="000000"/>
          <w:sz w:val="23"/>
          <w:szCs w:val="23"/>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48" w:name="100450"/>
      <w:bookmarkEnd w:id="48"/>
      <w:r>
        <w:rPr>
          <w:rFonts w:ascii="Arial" w:hAnsi="Arial" w:cs="Arial"/>
          <w:color w:val="000000"/>
          <w:sz w:val="23"/>
          <w:szCs w:val="23"/>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49" w:name="100451"/>
      <w:bookmarkEnd w:id="49"/>
      <w:r>
        <w:rPr>
          <w:rFonts w:ascii="Arial" w:hAnsi="Arial" w:cs="Arial"/>
          <w:color w:val="000000"/>
          <w:sz w:val="23"/>
          <w:szCs w:val="23"/>
        </w:rPr>
        <w:t>3) издает в пределах своих полномочий правовые акты;</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50" w:name="100452"/>
      <w:bookmarkEnd w:id="50"/>
      <w:r>
        <w:rPr>
          <w:rFonts w:ascii="Arial" w:hAnsi="Arial" w:cs="Arial"/>
          <w:color w:val="000000"/>
          <w:sz w:val="23"/>
          <w:szCs w:val="23"/>
        </w:rPr>
        <w:t>4) вправе требовать созыва внеочередного заседания представительного органа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51" w:name="101157"/>
      <w:bookmarkEnd w:id="51"/>
      <w:r>
        <w:rPr>
          <w:rFonts w:ascii="Arial" w:hAnsi="Arial" w:cs="Arial"/>
          <w:color w:val="000000"/>
          <w:sz w:val="23"/>
          <w:szCs w:val="23"/>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52" w:name="000730"/>
      <w:bookmarkStart w:id="53" w:name="000289"/>
      <w:bookmarkEnd w:id="52"/>
      <w:bookmarkEnd w:id="53"/>
      <w:r>
        <w:rPr>
          <w:rFonts w:ascii="Arial" w:hAnsi="Arial" w:cs="Arial"/>
          <w:color w:val="000000"/>
          <w:sz w:val="23"/>
          <w:szCs w:val="23"/>
        </w:rPr>
        <w:lastRenderedPageBreak/>
        <w:t xml:space="preserve">4.1. </w:t>
      </w:r>
      <w:proofErr w:type="gramStart"/>
      <w:r>
        <w:rPr>
          <w:rFonts w:ascii="Arial" w:hAnsi="Arial" w:cs="Arial"/>
          <w:color w:val="000000"/>
          <w:sz w:val="23"/>
          <w:szCs w:val="23"/>
        </w:rPr>
        <w:t>Глава муниципального образования должен соблюдать ограничения, запреты, исполнять обязанности, которые установлены Федеральным</w:t>
      </w:r>
      <w:r>
        <w:rPr>
          <w:rStyle w:val="apple-converted-space"/>
          <w:rFonts w:ascii="Arial" w:hAnsi="Arial" w:cs="Arial"/>
          <w:color w:val="000000"/>
          <w:sz w:val="23"/>
          <w:szCs w:val="23"/>
        </w:rPr>
        <w:t> </w:t>
      </w:r>
      <w:hyperlink r:id="rId10" w:history="1">
        <w:r>
          <w:rPr>
            <w:rStyle w:val="a3"/>
            <w:rFonts w:ascii="inherit" w:hAnsi="inherit" w:cs="Arial"/>
            <w:color w:val="005EA5"/>
            <w:sz w:val="23"/>
            <w:szCs w:val="23"/>
            <w:bdr w:val="none" w:sz="0" w:space="0" w:color="auto" w:frame="1"/>
          </w:rPr>
          <w:t>законом</w:t>
        </w:r>
      </w:hyperlink>
      <w:r>
        <w:rPr>
          <w:rStyle w:val="apple-converted-space"/>
          <w:rFonts w:ascii="Arial" w:hAnsi="Arial" w:cs="Arial"/>
          <w:color w:val="000000"/>
          <w:sz w:val="23"/>
          <w:szCs w:val="23"/>
        </w:rPr>
        <w:t> </w:t>
      </w:r>
      <w:r>
        <w:rPr>
          <w:rFonts w:ascii="Arial" w:hAnsi="Arial" w:cs="Arial"/>
          <w:color w:val="000000"/>
          <w:sz w:val="23"/>
          <w:szCs w:val="23"/>
        </w:rPr>
        <w:t xml:space="preserve">от 25 декабря 2008 года N 273-ФЗ "О противодействии коррупции", </w:t>
      </w:r>
      <w:proofErr w:type="spellStart"/>
      <w:r>
        <w:rPr>
          <w:rFonts w:ascii="Arial" w:hAnsi="Arial" w:cs="Arial"/>
          <w:color w:val="000000"/>
          <w:sz w:val="23"/>
          <w:szCs w:val="23"/>
        </w:rPr>
        <w:t>Федеральным</w:t>
      </w:r>
      <w:hyperlink r:id="rId11" w:history="1">
        <w:r>
          <w:rPr>
            <w:rStyle w:val="a3"/>
            <w:rFonts w:ascii="inherit" w:hAnsi="inherit" w:cs="Arial"/>
            <w:color w:val="005EA5"/>
            <w:sz w:val="23"/>
            <w:szCs w:val="23"/>
            <w:bdr w:val="none" w:sz="0" w:space="0" w:color="auto" w:frame="1"/>
          </w:rPr>
          <w:t>законом</w:t>
        </w:r>
        <w:proofErr w:type="spellEnd"/>
      </w:hyperlink>
      <w:r>
        <w:rPr>
          <w:rStyle w:val="apple-converted-space"/>
          <w:rFonts w:ascii="Arial" w:hAnsi="Arial" w:cs="Arial"/>
          <w:color w:val="000000"/>
          <w:sz w:val="23"/>
          <w:szCs w:val="23"/>
        </w:rPr>
        <w:t> </w:t>
      </w:r>
      <w:r>
        <w:rPr>
          <w:rFonts w:ascii="Arial" w:hAnsi="Arial" w:cs="Arial"/>
          <w:color w:val="000000"/>
          <w:sz w:val="23"/>
          <w:szCs w:val="23"/>
        </w:rPr>
        <w:t>от 3 декабря 2012 года N 230-ФЗ "О контроле за соответствием расходов лиц, замещающих государственные должности, и иных лиц их доходам", Федеральным</w:t>
      </w:r>
      <w:r>
        <w:rPr>
          <w:rStyle w:val="apple-converted-space"/>
          <w:rFonts w:ascii="Arial" w:hAnsi="Arial" w:cs="Arial"/>
          <w:color w:val="000000"/>
          <w:sz w:val="23"/>
          <w:szCs w:val="23"/>
        </w:rPr>
        <w:t> </w:t>
      </w:r>
      <w:hyperlink r:id="rId12" w:history="1">
        <w:proofErr w:type="spellStart"/>
        <w:r>
          <w:rPr>
            <w:rStyle w:val="a3"/>
            <w:rFonts w:ascii="inherit" w:hAnsi="inherit" w:cs="Arial"/>
            <w:color w:val="005EA5"/>
            <w:sz w:val="23"/>
            <w:szCs w:val="23"/>
            <w:bdr w:val="none" w:sz="0" w:space="0" w:color="auto" w:frame="1"/>
          </w:rPr>
          <w:t>законом</w:t>
        </w:r>
      </w:hyperlink>
      <w:r>
        <w:rPr>
          <w:rFonts w:ascii="Arial" w:hAnsi="Arial" w:cs="Arial"/>
          <w:color w:val="000000"/>
          <w:sz w:val="23"/>
          <w:szCs w:val="23"/>
        </w:rPr>
        <w:t>от</w:t>
      </w:r>
      <w:proofErr w:type="spellEnd"/>
      <w:r>
        <w:rPr>
          <w:rFonts w:ascii="Arial" w:hAnsi="Arial" w:cs="Arial"/>
          <w:color w:val="000000"/>
          <w:sz w:val="23"/>
          <w:szCs w:val="23"/>
        </w:rPr>
        <w:t xml:space="preserve"> 7 мая 2013 года N 79-ФЗ "О запрете отдельным категориям лиц</w:t>
      </w:r>
      <w:proofErr w:type="gramEnd"/>
      <w:r>
        <w:rPr>
          <w:rFonts w:ascii="Arial" w:hAnsi="Arial" w:cs="Arial"/>
          <w:color w:val="000000"/>
          <w:sz w:val="23"/>
          <w:szCs w:val="23"/>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54" w:name="100453"/>
      <w:bookmarkEnd w:id="54"/>
      <w:r>
        <w:rPr>
          <w:rFonts w:ascii="Arial" w:hAnsi="Arial" w:cs="Arial"/>
          <w:color w:val="000000"/>
          <w:sz w:val="23"/>
          <w:szCs w:val="23"/>
        </w:rPr>
        <w:t xml:space="preserve">5. Глава муниципального образования </w:t>
      </w:r>
      <w:proofErr w:type="gramStart"/>
      <w:r>
        <w:rPr>
          <w:rFonts w:ascii="Arial" w:hAnsi="Arial" w:cs="Arial"/>
          <w:color w:val="000000"/>
          <w:sz w:val="23"/>
          <w:szCs w:val="23"/>
        </w:rPr>
        <w:t>подконтролен</w:t>
      </w:r>
      <w:proofErr w:type="gramEnd"/>
      <w:r>
        <w:rPr>
          <w:rFonts w:ascii="Arial" w:hAnsi="Arial" w:cs="Arial"/>
          <w:color w:val="000000"/>
          <w:sz w:val="23"/>
          <w:szCs w:val="23"/>
        </w:rPr>
        <w:t xml:space="preserve"> и подотчетен населению и представительному органу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55" w:name="101158"/>
      <w:bookmarkEnd w:id="55"/>
      <w:r>
        <w:rPr>
          <w:rFonts w:ascii="Arial" w:hAnsi="Arial" w:cs="Arial"/>
          <w:color w:val="000000"/>
          <w:sz w:val="23"/>
          <w:szCs w:val="23"/>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56" w:name="100454"/>
      <w:bookmarkEnd w:id="56"/>
      <w:r>
        <w:rPr>
          <w:rFonts w:ascii="Arial" w:hAnsi="Arial" w:cs="Arial"/>
          <w:color w:val="000000"/>
          <w:sz w:val="23"/>
          <w:szCs w:val="23"/>
        </w:rPr>
        <w:t>6. Полномочия главы муниципального образования прекращаются досрочно в случае:</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57" w:name="100455"/>
      <w:bookmarkEnd w:id="57"/>
      <w:r>
        <w:rPr>
          <w:rFonts w:ascii="Arial" w:hAnsi="Arial" w:cs="Arial"/>
          <w:color w:val="000000"/>
          <w:sz w:val="23"/>
          <w:szCs w:val="23"/>
        </w:rPr>
        <w:t>1) смерти;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58" w:name="100456"/>
      <w:bookmarkEnd w:id="58"/>
      <w:r>
        <w:rPr>
          <w:rFonts w:ascii="Arial" w:hAnsi="Arial" w:cs="Arial"/>
          <w:color w:val="000000"/>
          <w:sz w:val="23"/>
          <w:szCs w:val="23"/>
        </w:rPr>
        <w:t>2) отставки по собственному желанию;</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59" w:name="101159"/>
      <w:bookmarkEnd w:id="59"/>
      <w:r>
        <w:rPr>
          <w:rFonts w:ascii="Arial" w:hAnsi="Arial" w:cs="Arial"/>
          <w:color w:val="000000"/>
          <w:sz w:val="23"/>
          <w:szCs w:val="23"/>
        </w:rPr>
        <w:t>2.1) удаления в отставку в соответствии со</w:t>
      </w:r>
      <w:r>
        <w:rPr>
          <w:rStyle w:val="apple-converted-space"/>
          <w:rFonts w:ascii="Arial" w:hAnsi="Arial" w:cs="Arial"/>
          <w:color w:val="000000"/>
          <w:sz w:val="23"/>
          <w:szCs w:val="23"/>
        </w:rPr>
        <w:t> </w:t>
      </w:r>
      <w:hyperlink r:id="rId13" w:anchor="101165" w:history="1">
        <w:r>
          <w:rPr>
            <w:rStyle w:val="a3"/>
            <w:rFonts w:ascii="inherit" w:hAnsi="inherit" w:cs="Arial"/>
            <w:color w:val="005EA5"/>
            <w:sz w:val="23"/>
            <w:szCs w:val="23"/>
            <w:bdr w:val="none" w:sz="0" w:space="0" w:color="auto" w:frame="1"/>
          </w:rPr>
          <w:t>статьей 74.1</w:t>
        </w:r>
      </w:hyperlink>
      <w:r>
        <w:rPr>
          <w:rFonts w:ascii="Arial" w:hAnsi="Arial" w:cs="Arial"/>
          <w:color w:val="000000"/>
          <w:sz w:val="23"/>
          <w:szCs w:val="23"/>
        </w:rPr>
        <w:t>настоящего Федерального закона;</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60" w:name="100457"/>
      <w:bookmarkEnd w:id="60"/>
      <w:r>
        <w:rPr>
          <w:rFonts w:ascii="Arial" w:hAnsi="Arial" w:cs="Arial"/>
          <w:color w:val="000000"/>
          <w:sz w:val="23"/>
          <w:szCs w:val="23"/>
        </w:rPr>
        <w:t>3) отрешения от должности в соответствии со</w:t>
      </w:r>
      <w:r>
        <w:rPr>
          <w:rStyle w:val="apple-converted-space"/>
          <w:rFonts w:ascii="Arial" w:hAnsi="Arial" w:cs="Arial"/>
          <w:color w:val="000000"/>
          <w:sz w:val="23"/>
          <w:szCs w:val="23"/>
        </w:rPr>
        <w:t> </w:t>
      </w:r>
      <w:hyperlink r:id="rId14" w:anchor="100792" w:history="1">
        <w:r>
          <w:rPr>
            <w:rStyle w:val="a3"/>
            <w:rFonts w:ascii="inherit" w:hAnsi="inherit" w:cs="Arial"/>
            <w:color w:val="005EA5"/>
            <w:sz w:val="23"/>
            <w:szCs w:val="23"/>
            <w:bdr w:val="none" w:sz="0" w:space="0" w:color="auto" w:frame="1"/>
          </w:rPr>
          <w:t>статьей 74</w:t>
        </w:r>
      </w:hyperlink>
      <w:r>
        <w:rPr>
          <w:rFonts w:ascii="Arial" w:hAnsi="Arial" w:cs="Arial"/>
          <w:color w:val="000000"/>
          <w:sz w:val="23"/>
          <w:szCs w:val="23"/>
        </w:rPr>
        <w:t>настоящего Федерального закона;</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61" w:name="100458"/>
      <w:bookmarkEnd w:id="61"/>
      <w:r>
        <w:rPr>
          <w:rFonts w:ascii="Arial" w:hAnsi="Arial" w:cs="Arial"/>
          <w:color w:val="000000"/>
          <w:sz w:val="23"/>
          <w:szCs w:val="23"/>
        </w:rPr>
        <w:t>4) признания судом недееспособным или ограниченно дееспособным;</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62" w:name="100459"/>
      <w:bookmarkEnd w:id="62"/>
      <w:r>
        <w:rPr>
          <w:rFonts w:ascii="Arial" w:hAnsi="Arial" w:cs="Arial"/>
          <w:color w:val="000000"/>
          <w:sz w:val="23"/>
          <w:szCs w:val="23"/>
        </w:rPr>
        <w:t>5) признания судом безвестно отсутствующим или объявления умершим;</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63" w:name="100460"/>
      <w:bookmarkEnd w:id="63"/>
      <w:r>
        <w:rPr>
          <w:rFonts w:ascii="Arial" w:hAnsi="Arial" w:cs="Arial"/>
          <w:color w:val="000000"/>
          <w:sz w:val="23"/>
          <w:szCs w:val="23"/>
        </w:rPr>
        <w:t>6) вступления в отношении его в законную силу обвинительного приговора суда;</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64" w:name="100461"/>
      <w:bookmarkEnd w:id="64"/>
      <w:r>
        <w:rPr>
          <w:rFonts w:ascii="Arial" w:hAnsi="Arial" w:cs="Arial"/>
          <w:color w:val="000000"/>
          <w:sz w:val="23"/>
          <w:szCs w:val="23"/>
        </w:rPr>
        <w:t>7) выезда за пределы Российской Федерации на постоянное место жительства;</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65" w:name="000051"/>
      <w:bookmarkStart w:id="66" w:name="100462"/>
      <w:bookmarkEnd w:id="65"/>
      <w:bookmarkEnd w:id="66"/>
      <w:proofErr w:type="gramStart"/>
      <w:r>
        <w:rPr>
          <w:rFonts w:ascii="Arial" w:hAnsi="Arial" w:cs="Arial"/>
          <w:color w:val="000000"/>
          <w:sz w:val="23"/>
          <w:szCs w:val="23"/>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color w:val="000000"/>
          <w:sz w:val="23"/>
          <w:szCs w:val="23"/>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67" w:name="100463"/>
      <w:bookmarkEnd w:id="67"/>
      <w:r>
        <w:rPr>
          <w:rFonts w:ascii="Arial" w:hAnsi="Arial" w:cs="Arial"/>
          <w:color w:val="000000"/>
          <w:sz w:val="23"/>
          <w:szCs w:val="23"/>
        </w:rPr>
        <w:t>9) отзыва избирателями;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68" w:name="100464"/>
      <w:bookmarkEnd w:id="68"/>
      <w:r>
        <w:rPr>
          <w:rFonts w:ascii="Arial" w:hAnsi="Arial" w:cs="Arial"/>
          <w:color w:val="000000"/>
          <w:sz w:val="23"/>
          <w:szCs w:val="23"/>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69" w:name="000332"/>
      <w:bookmarkStart w:id="70" w:name="100465"/>
      <w:bookmarkEnd w:id="69"/>
      <w:bookmarkEnd w:id="70"/>
      <w:r>
        <w:rPr>
          <w:rFonts w:ascii="Arial" w:hAnsi="Arial" w:cs="Arial"/>
          <w:color w:val="000000"/>
          <w:sz w:val="23"/>
          <w:szCs w:val="23"/>
        </w:rPr>
        <w:t>11) утратил силу с 1 января 2012 года. - Федеральный закон от 30.11.2011 N 361-ФЗ;</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71" w:name="000506"/>
      <w:bookmarkStart w:id="72" w:name="101220"/>
      <w:bookmarkEnd w:id="71"/>
      <w:bookmarkEnd w:id="72"/>
      <w:r>
        <w:rPr>
          <w:rFonts w:ascii="Arial" w:hAnsi="Arial" w:cs="Arial"/>
          <w:color w:val="000000"/>
          <w:sz w:val="23"/>
          <w:szCs w:val="23"/>
        </w:rPr>
        <w:t xml:space="preserve">11.1) утратил силу. - </w:t>
      </w:r>
      <w:proofErr w:type="gramStart"/>
      <w:r>
        <w:rPr>
          <w:rFonts w:ascii="Arial" w:hAnsi="Arial" w:cs="Arial"/>
          <w:color w:val="000000"/>
          <w:sz w:val="23"/>
          <w:szCs w:val="23"/>
        </w:rPr>
        <w:t>Федеральный закон от 27.05.2014 N 136-ФЗ;</w:t>
      </w:r>
      <w:proofErr w:type="gramEnd"/>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73" w:name="000731"/>
      <w:bookmarkStart w:id="74" w:name="000507"/>
      <w:bookmarkStart w:id="75" w:name="000106"/>
      <w:bookmarkEnd w:id="73"/>
      <w:bookmarkEnd w:id="74"/>
      <w:bookmarkEnd w:id="75"/>
      <w:r>
        <w:rPr>
          <w:rFonts w:ascii="Arial" w:hAnsi="Arial" w:cs="Arial"/>
          <w:color w:val="000000"/>
          <w:sz w:val="23"/>
          <w:szCs w:val="23"/>
        </w:rPr>
        <w:lastRenderedPageBreak/>
        <w:t>12) преобразования муниципального образования, осуществляемого в соответствии с</w:t>
      </w:r>
      <w:r>
        <w:rPr>
          <w:rStyle w:val="apple-converted-space"/>
          <w:rFonts w:ascii="Arial" w:hAnsi="Arial" w:cs="Arial"/>
          <w:color w:val="000000"/>
          <w:sz w:val="23"/>
          <w:szCs w:val="23"/>
        </w:rPr>
        <w:t> </w:t>
      </w:r>
      <w:hyperlink r:id="rId15" w:anchor="101201" w:history="1">
        <w:r>
          <w:rPr>
            <w:rStyle w:val="a3"/>
            <w:rFonts w:ascii="inherit" w:hAnsi="inherit" w:cs="Arial"/>
            <w:color w:val="005EA5"/>
            <w:sz w:val="23"/>
            <w:szCs w:val="23"/>
            <w:bdr w:val="none" w:sz="0" w:space="0" w:color="auto" w:frame="1"/>
          </w:rPr>
          <w:t>частями 3</w:t>
        </w:r>
      </w:hyperlink>
      <w:r>
        <w:rPr>
          <w:rFonts w:ascii="Arial" w:hAnsi="Arial" w:cs="Arial"/>
          <w:color w:val="000000"/>
          <w:sz w:val="23"/>
          <w:szCs w:val="23"/>
        </w:rPr>
        <w:t>,</w:t>
      </w:r>
      <w:r>
        <w:rPr>
          <w:rStyle w:val="apple-converted-space"/>
          <w:rFonts w:ascii="Arial" w:hAnsi="Arial" w:cs="Arial"/>
          <w:color w:val="000000"/>
          <w:sz w:val="23"/>
          <w:szCs w:val="23"/>
        </w:rPr>
        <w:t> </w:t>
      </w:r>
      <w:hyperlink r:id="rId16" w:anchor="000418" w:history="1">
        <w:r>
          <w:rPr>
            <w:rStyle w:val="a3"/>
            <w:rFonts w:ascii="inherit" w:hAnsi="inherit" w:cs="Arial"/>
            <w:color w:val="005EA5"/>
            <w:sz w:val="23"/>
            <w:szCs w:val="23"/>
            <w:bdr w:val="none" w:sz="0" w:space="0" w:color="auto" w:frame="1"/>
          </w:rPr>
          <w:t>3.2</w:t>
        </w:r>
      </w:hyperlink>
      <w:r>
        <w:rPr>
          <w:rFonts w:ascii="Arial" w:hAnsi="Arial" w:cs="Arial"/>
          <w:color w:val="000000"/>
          <w:sz w:val="23"/>
          <w:szCs w:val="23"/>
        </w:rPr>
        <w:t>,</w:t>
      </w:r>
      <w:r>
        <w:rPr>
          <w:rStyle w:val="apple-converted-space"/>
          <w:rFonts w:ascii="Arial" w:hAnsi="Arial" w:cs="Arial"/>
          <w:color w:val="000000"/>
          <w:sz w:val="23"/>
          <w:szCs w:val="23"/>
        </w:rPr>
        <w:t> </w:t>
      </w:r>
      <w:hyperlink r:id="rId17" w:anchor="100109" w:history="1">
        <w:r>
          <w:rPr>
            <w:rStyle w:val="a3"/>
            <w:rFonts w:ascii="inherit" w:hAnsi="inherit" w:cs="Arial"/>
            <w:color w:val="005EA5"/>
            <w:sz w:val="23"/>
            <w:szCs w:val="23"/>
            <w:bdr w:val="none" w:sz="0" w:space="0" w:color="auto" w:frame="1"/>
          </w:rPr>
          <w:t>4</w:t>
        </w:r>
      </w:hyperlink>
      <w:r>
        <w:rPr>
          <w:rStyle w:val="apple-converted-space"/>
          <w:rFonts w:ascii="Arial" w:hAnsi="Arial" w:cs="Arial"/>
          <w:color w:val="000000"/>
          <w:sz w:val="23"/>
          <w:szCs w:val="23"/>
        </w:rPr>
        <w:t> </w:t>
      </w:r>
      <w:r>
        <w:rPr>
          <w:rFonts w:ascii="Arial" w:hAnsi="Arial" w:cs="Arial"/>
          <w:color w:val="000000"/>
          <w:sz w:val="23"/>
          <w:szCs w:val="23"/>
        </w:rPr>
        <w:t>-</w:t>
      </w:r>
      <w:r>
        <w:rPr>
          <w:rStyle w:val="apple-converted-space"/>
          <w:rFonts w:ascii="Arial" w:hAnsi="Arial" w:cs="Arial"/>
          <w:color w:val="000000"/>
          <w:sz w:val="23"/>
          <w:szCs w:val="23"/>
        </w:rPr>
        <w:t> </w:t>
      </w:r>
      <w:hyperlink r:id="rId18" w:anchor="100111" w:history="1">
        <w:r>
          <w:rPr>
            <w:rStyle w:val="a3"/>
            <w:rFonts w:ascii="inherit" w:hAnsi="inherit" w:cs="Arial"/>
            <w:color w:val="005EA5"/>
            <w:sz w:val="23"/>
            <w:szCs w:val="23"/>
            <w:bdr w:val="none" w:sz="0" w:space="0" w:color="auto" w:frame="1"/>
          </w:rPr>
          <w:t>6</w:t>
        </w:r>
      </w:hyperlink>
      <w:r>
        <w:rPr>
          <w:rFonts w:ascii="Arial" w:hAnsi="Arial" w:cs="Arial"/>
          <w:color w:val="000000"/>
          <w:sz w:val="23"/>
          <w:szCs w:val="23"/>
        </w:rPr>
        <w:t>,</w:t>
      </w:r>
      <w:r>
        <w:rPr>
          <w:rStyle w:val="apple-converted-space"/>
          <w:rFonts w:ascii="Arial" w:hAnsi="Arial" w:cs="Arial"/>
          <w:color w:val="000000"/>
          <w:sz w:val="23"/>
          <w:szCs w:val="23"/>
        </w:rPr>
        <w:t> </w:t>
      </w:r>
      <w:hyperlink r:id="rId19" w:anchor="000419" w:history="1">
        <w:r>
          <w:rPr>
            <w:rStyle w:val="a3"/>
            <w:rFonts w:ascii="inherit" w:hAnsi="inherit" w:cs="Arial"/>
            <w:color w:val="005EA5"/>
            <w:sz w:val="23"/>
            <w:szCs w:val="23"/>
            <w:bdr w:val="none" w:sz="0" w:space="0" w:color="auto" w:frame="1"/>
          </w:rPr>
          <w:t>6.1</w:t>
        </w:r>
      </w:hyperlink>
      <w:r>
        <w:rPr>
          <w:rFonts w:ascii="Arial" w:hAnsi="Arial" w:cs="Arial"/>
          <w:color w:val="000000"/>
          <w:sz w:val="23"/>
          <w:szCs w:val="23"/>
        </w:rPr>
        <w:t>,</w:t>
      </w:r>
      <w:hyperlink r:id="rId20" w:anchor="000420" w:history="1">
        <w:r>
          <w:rPr>
            <w:rStyle w:val="a3"/>
            <w:rFonts w:ascii="inherit" w:hAnsi="inherit" w:cs="Arial"/>
            <w:color w:val="005EA5"/>
            <w:sz w:val="23"/>
            <w:szCs w:val="23"/>
            <w:bdr w:val="none" w:sz="0" w:space="0" w:color="auto" w:frame="1"/>
          </w:rPr>
          <w:t>6.2</w:t>
        </w:r>
      </w:hyperlink>
      <w:r>
        <w:rPr>
          <w:rFonts w:ascii="Arial" w:hAnsi="Arial" w:cs="Arial"/>
          <w:color w:val="000000"/>
          <w:sz w:val="23"/>
          <w:szCs w:val="23"/>
        </w:rPr>
        <w:t>,</w:t>
      </w:r>
      <w:r>
        <w:rPr>
          <w:rStyle w:val="apple-converted-space"/>
          <w:rFonts w:ascii="Arial" w:hAnsi="Arial" w:cs="Arial"/>
          <w:color w:val="000000"/>
          <w:sz w:val="23"/>
          <w:szCs w:val="23"/>
        </w:rPr>
        <w:t> </w:t>
      </w:r>
      <w:hyperlink r:id="rId21" w:anchor="100112" w:history="1">
        <w:r>
          <w:rPr>
            <w:rStyle w:val="a3"/>
            <w:rFonts w:ascii="inherit" w:hAnsi="inherit" w:cs="Arial"/>
            <w:color w:val="005EA5"/>
            <w:sz w:val="23"/>
            <w:szCs w:val="23"/>
            <w:bdr w:val="none" w:sz="0" w:space="0" w:color="auto" w:frame="1"/>
          </w:rPr>
          <w:t>7</w:t>
        </w:r>
      </w:hyperlink>
      <w:r>
        <w:rPr>
          <w:rFonts w:ascii="Arial" w:hAnsi="Arial" w:cs="Arial"/>
          <w:color w:val="000000"/>
          <w:sz w:val="23"/>
          <w:szCs w:val="23"/>
        </w:rPr>
        <w:t>,</w:t>
      </w:r>
      <w:r>
        <w:rPr>
          <w:rStyle w:val="apple-converted-space"/>
          <w:rFonts w:ascii="Arial" w:hAnsi="Arial" w:cs="Arial"/>
          <w:color w:val="000000"/>
          <w:sz w:val="23"/>
          <w:szCs w:val="23"/>
        </w:rPr>
        <w:t> </w:t>
      </w:r>
      <w:hyperlink r:id="rId22" w:anchor="000423" w:history="1">
        <w:r>
          <w:rPr>
            <w:rStyle w:val="a3"/>
            <w:rFonts w:ascii="inherit" w:hAnsi="inherit" w:cs="Arial"/>
            <w:color w:val="005EA5"/>
            <w:sz w:val="23"/>
            <w:szCs w:val="23"/>
            <w:bdr w:val="none" w:sz="0" w:space="0" w:color="auto" w:frame="1"/>
          </w:rPr>
          <w:t>7.1</w:t>
        </w:r>
      </w:hyperlink>
      <w:r>
        <w:rPr>
          <w:rFonts w:ascii="Arial" w:hAnsi="Arial" w:cs="Arial"/>
          <w:color w:val="000000"/>
          <w:sz w:val="23"/>
          <w:szCs w:val="23"/>
        </w:rPr>
        <w:t>,</w:t>
      </w:r>
      <w:r>
        <w:rPr>
          <w:rStyle w:val="apple-converted-space"/>
          <w:rFonts w:ascii="Arial" w:hAnsi="Arial" w:cs="Arial"/>
          <w:color w:val="000000"/>
          <w:sz w:val="23"/>
          <w:szCs w:val="23"/>
        </w:rPr>
        <w:t> </w:t>
      </w:r>
      <w:hyperlink r:id="rId23" w:anchor="000727" w:history="1">
        <w:r>
          <w:rPr>
            <w:rStyle w:val="a3"/>
            <w:rFonts w:ascii="inherit" w:hAnsi="inherit" w:cs="Arial"/>
            <w:color w:val="005EA5"/>
            <w:sz w:val="23"/>
            <w:szCs w:val="23"/>
            <w:bdr w:val="none" w:sz="0" w:space="0" w:color="auto" w:frame="1"/>
          </w:rPr>
          <w:t>7.2 статьи 13</w:t>
        </w:r>
      </w:hyperlink>
      <w:r>
        <w:rPr>
          <w:rStyle w:val="apple-converted-space"/>
          <w:rFonts w:ascii="Arial" w:hAnsi="Arial" w:cs="Arial"/>
          <w:color w:val="000000"/>
          <w:sz w:val="23"/>
          <w:szCs w:val="23"/>
        </w:rPr>
        <w:t> </w:t>
      </w:r>
      <w:r>
        <w:rPr>
          <w:rFonts w:ascii="Arial" w:hAnsi="Arial" w:cs="Arial"/>
          <w:color w:val="000000"/>
          <w:sz w:val="23"/>
          <w:szCs w:val="23"/>
        </w:rPr>
        <w:t>настоящего Федерального закона, а также в случае упразднения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76" w:name="000184"/>
      <w:bookmarkStart w:id="77" w:name="000107"/>
      <w:bookmarkEnd w:id="76"/>
      <w:bookmarkEnd w:id="77"/>
      <w:r>
        <w:rPr>
          <w:rFonts w:ascii="Arial" w:hAnsi="Arial" w:cs="Arial"/>
          <w:color w:val="000000"/>
          <w:sz w:val="23"/>
          <w:szCs w:val="23"/>
        </w:rPr>
        <w:t>13) утраты поселением статуса муниципального образования в связи с его объединением с городским округом;</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78" w:name="000108"/>
      <w:bookmarkEnd w:id="78"/>
      <w:r>
        <w:rPr>
          <w:rFonts w:ascii="Arial" w:hAnsi="Arial" w:cs="Arial"/>
          <w:color w:val="000000"/>
          <w:sz w:val="23"/>
          <w:szCs w:val="23"/>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79" w:name="101271"/>
      <w:bookmarkEnd w:id="79"/>
      <w:r>
        <w:rPr>
          <w:rFonts w:ascii="Arial" w:hAnsi="Arial" w:cs="Arial"/>
          <w:color w:val="000000"/>
          <w:sz w:val="23"/>
          <w:szCs w:val="23"/>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80" w:name="101272"/>
      <w:bookmarkEnd w:id="80"/>
      <w:r>
        <w:rPr>
          <w:rFonts w:ascii="Arial" w:hAnsi="Arial" w:cs="Arial"/>
          <w:color w:val="000000"/>
          <w:sz w:val="23"/>
          <w:szCs w:val="23"/>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w:t>
      </w:r>
      <w:r>
        <w:rPr>
          <w:rStyle w:val="apple-converted-space"/>
          <w:rFonts w:ascii="Arial" w:hAnsi="Arial" w:cs="Arial"/>
          <w:color w:val="000000"/>
          <w:sz w:val="23"/>
          <w:szCs w:val="23"/>
        </w:rPr>
        <w:t> </w:t>
      </w:r>
      <w:hyperlink r:id="rId24" w:history="1">
        <w:r>
          <w:rPr>
            <w:rStyle w:val="a3"/>
            <w:rFonts w:ascii="inherit" w:hAnsi="inherit" w:cs="Arial"/>
            <w:color w:val="005EA5"/>
            <w:sz w:val="23"/>
            <w:szCs w:val="23"/>
            <w:bdr w:val="none" w:sz="0" w:space="0" w:color="auto" w:frame="1"/>
          </w:rPr>
          <w:t>законом</w:t>
        </w:r>
      </w:hyperlink>
      <w:r>
        <w:rPr>
          <w:rStyle w:val="apple-converted-space"/>
          <w:rFonts w:ascii="Arial" w:hAnsi="Arial" w:cs="Arial"/>
          <w:color w:val="000000"/>
          <w:sz w:val="23"/>
          <w:szCs w:val="23"/>
        </w:rPr>
        <w:t> </w:t>
      </w:r>
      <w:r>
        <w:rPr>
          <w:rFonts w:ascii="Arial" w:hAnsi="Arial" w:cs="Arial"/>
          <w:color w:val="000000"/>
          <w:sz w:val="23"/>
          <w:szCs w:val="23"/>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81" w:name="000713"/>
      <w:bookmarkStart w:id="82" w:name="101273"/>
      <w:bookmarkEnd w:id="81"/>
      <w:bookmarkEnd w:id="82"/>
      <w:proofErr w:type="gramStart"/>
      <w:r>
        <w:rPr>
          <w:rFonts w:ascii="Arial" w:hAnsi="Arial" w:cs="Arial"/>
          <w:color w:val="000000"/>
          <w:sz w:val="23"/>
          <w:szCs w:val="23"/>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rPr>
          <w:rFonts w:ascii="Arial" w:hAnsi="Arial" w:cs="Arial"/>
          <w:color w:val="000000"/>
          <w:sz w:val="23"/>
          <w:szCs w:val="23"/>
        </w:rPr>
        <w:t xml:space="preserve"> округа. При этом понятие "иностранные финансовые инструменты" используется в значении, определенном </w:t>
      </w:r>
      <w:proofErr w:type="spellStart"/>
      <w:r>
        <w:rPr>
          <w:rFonts w:ascii="Arial" w:hAnsi="Arial" w:cs="Arial"/>
          <w:color w:val="000000"/>
          <w:sz w:val="23"/>
          <w:szCs w:val="23"/>
        </w:rPr>
        <w:t>Федеральным</w:t>
      </w:r>
      <w:hyperlink r:id="rId25" w:anchor="000006" w:history="1">
        <w:r>
          <w:rPr>
            <w:rStyle w:val="a3"/>
            <w:rFonts w:ascii="inherit" w:hAnsi="inherit" w:cs="Arial"/>
            <w:color w:val="005EA5"/>
            <w:sz w:val="23"/>
            <w:szCs w:val="23"/>
            <w:bdr w:val="none" w:sz="0" w:space="0" w:color="auto" w:frame="1"/>
          </w:rPr>
          <w:t>законом</w:t>
        </w:r>
        <w:proofErr w:type="spellEnd"/>
      </w:hyperlink>
      <w:r>
        <w:rPr>
          <w:rFonts w:ascii="Arial" w:hAnsi="Arial" w:cs="Arial"/>
          <w:color w:val="000000"/>
          <w:sz w:val="23"/>
          <w:szCs w:val="23"/>
        </w:rPr>
        <w:t>, указанным в</w:t>
      </w:r>
      <w:r>
        <w:rPr>
          <w:rStyle w:val="apple-converted-space"/>
          <w:rFonts w:ascii="Arial" w:hAnsi="Arial" w:cs="Arial"/>
          <w:color w:val="000000"/>
          <w:sz w:val="23"/>
          <w:szCs w:val="23"/>
        </w:rPr>
        <w:t> </w:t>
      </w:r>
      <w:hyperlink r:id="rId26" w:anchor="101272" w:history="1">
        <w:r>
          <w:rPr>
            <w:rStyle w:val="a3"/>
            <w:rFonts w:ascii="inherit" w:hAnsi="inherit" w:cs="Arial"/>
            <w:color w:val="005EA5"/>
            <w:sz w:val="23"/>
            <w:szCs w:val="23"/>
            <w:bdr w:val="none" w:sz="0" w:space="0" w:color="auto" w:frame="1"/>
          </w:rPr>
          <w:t>пункте 1</w:t>
        </w:r>
      </w:hyperlink>
      <w:r>
        <w:rPr>
          <w:rStyle w:val="apple-converted-space"/>
          <w:rFonts w:ascii="Arial" w:hAnsi="Arial" w:cs="Arial"/>
          <w:color w:val="000000"/>
          <w:sz w:val="23"/>
          <w:szCs w:val="23"/>
        </w:rPr>
        <w:t> </w:t>
      </w:r>
      <w:r>
        <w:rPr>
          <w:rFonts w:ascii="Arial" w:hAnsi="Arial" w:cs="Arial"/>
          <w:color w:val="000000"/>
          <w:sz w:val="23"/>
          <w:szCs w:val="23"/>
        </w:rPr>
        <w:t>настоящей части.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83" w:name="000696"/>
      <w:bookmarkStart w:id="84" w:name="000029"/>
      <w:bookmarkEnd w:id="83"/>
      <w:bookmarkEnd w:id="84"/>
      <w:r>
        <w:rPr>
          <w:rFonts w:ascii="Arial" w:hAnsi="Arial" w:cs="Arial"/>
          <w:color w:val="000000"/>
          <w:sz w:val="23"/>
          <w:szCs w:val="23"/>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85" w:name="000752"/>
      <w:bookmarkStart w:id="86" w:name="000109"/>
      <w:bookmarkEnd w:id="85"/>
      <w:bookmarkEnd w:id="86"/>
      <w:r>
        <w:rPr>
          <w:rFonts w:ascii="Arial" w:hAnsi="Arial" w:cs="Arial"/>
          <w:color w:val="000000"/>
          <w:sz w:val="23"/>
          <w:szCs w:val="23"/>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87" w:name="101311"/>
      <w:bookmarkStart w:id="88" w:name="000598"/>
      <w:bookmarkEnd w:id="87"/>
      <w:bookmarkEnd w:id="88"/>
      <w:r>
        <w:rPr>
          <w:rFonts w:ascii="Arial" w:hAnsi="Arial" w:cs="Arial"/>
          <w:color w:val="000000"/>
          <w:sz w:val="23"/>
          <w:szCs w:val="23"/>
        </w:rPr>
        <w:t>8.1. В случае</w:t>
      </w:r>
      <w:proofErr w:type="gramStart"/>
      <w:r>
        <w:rPr>
          <w:rFonts w:ascii="Arial" w:hAnsi="Arial" w:cs="Arial"/>
          <w:color w:val="000000"/>
          <w:sz w:val="23"/>
          <w:szCs w:val="23"/>
        </w:rPr>
        <w:t>,</w:t>
      </w:r>
      <w:proofErr w:type="gramEnd"/>
      <w:r>
        <w:rPr>
          <w:rFonts w:ascii="Arial" w:hAnsi="Arial" w:cs="Arial"/>
          <w:color w:val="000000"/>
          <w:sz w:val="23"/>
          <w:szCs w:val="23"/>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w:t>
      </w:r>
      <w:r>
        <w:rPr>
          <w:rFonts w:ascii="Arial" w:hAnsi="Arial" w:cs="Arial"/>
          <w:color w:val="000000"/>
          <w:sz w:val="23"/>
          <w:szCs w:val="23"/>
        </w:rPr>
        <w:lastRenderedPageBreak/>
        <w:t>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89" w:name="000753"/>
      <w:bookmarkEnd w:id="89"/>
      <w:r>
        <w:rPr>
          <w:rFonts w:ascii="Arial" w:hAnsi="Arial" w:cs="Arial"/>
          <w:color w:val="000000"/>
          <w:sz w:val="23"/>
          <w:szCs w:val="23"/>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90" w:name="000754"/>
      <w:bookmarkEnd w:id="90"/>
      <w:proofErr w:type="gramStart"/>
      <w:r>
        <w:rPr>
          <w:rFonts w:ascii="Arial" w:hAnsi="Arial" w:cs="Arial"/>
          <w:color w:val="000000"/>
          <w:sz w:val="23"/>
          <w:szCs w:val="23"/>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Pr>
          <w:rFonts w:ascii="Arial" w:hAnsi="Arial" w:cs="Arial"/>
          <w:color w:val="000000"/>
          <w:sz w:val="23"/>
          <w:szCs w:val="23"/>
        </w:rPr>
        <w:t xml:space="preserve"> в правомочном составе.</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91" w:name="101312"/>
      <w:bookmarkStart w:id="92" w:name="000648"/>
      <w:bookmarkStart w:id="93" w:name="000631"/>
      <w:bookmarkStart w:id="94" w:name="000599"/>
      <w:bookmarkEnd w:id="91"/>
      <w:bookmarkEnd w:id="92"/>
      <w:bookmarkEnd w:id="93"/>
      <w:bookmarkEnd w:id="94"/>
      <w:r>
        <w:rPr>
          <w:rFonts w:ascii="Arial" w:hAnsi="Arial" w:cs="Arial"/>
          <w:color w:val="000000"/>
          <w:sz w:val="23"/>
          <w:szCs w:val="23"/>
        </w:rPr>
        <w:t>8.2. В случае</w:t>
      </w:r>
      <w:proofErr w:type="gramStart"/>
      <w:r>
        <w:rPr>
          <w:rFonts w:ascii="Arial" w:hAnsi="Arial" w:cs="Arial"/>
          <w:color w:val="000000"/>
          <w:sz w:val="23"/>
          <w:szCs w:val="23"/>
        </w:rPr>
        <w:t>,</w:t>
      </w:r>
      <w:proofErr w:type="gramEnd"/>
      <w:r>
        <w:rPr>
          <w:rFonts w:ascii="Arial" w:hAnsi="Arial" w:cs="Arial"/>
          <w:color w:val="000000"/>
          <w:sz w:val="23"/>
          <w:szCs w:val="23"/>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A19AE" w:rsidRDefault="004A19AE" w:rsidP="004A19AE">
      <w:pPr>
        <w:pStyle w:val="pboth"/>
        <w:spacing w:before="0" w:beforeAutospacing="0" w:after="0" w:afterAutospacing="0" w:line="330" w:lineRule="atLeast"/>
        <w:jc w:val="both"/>
        <w:textAlignment w:val="baseline"/>
        <w:rPr>
          <w:rFonts w:ascii="Arial" w:hAnsi="Arial" w:cs="Arial"/>
          <w:color w:val="000000"/>
          <w:sz w:val="23"/>
          <w:szCs w:val="23"/>
        </w:rPr>
      </w:pPr>
      <w:bookmarkStart w:id="95" w:name="000632"/>
      <w:bookmarkStart w:id="96" w:name="000508"/>
      <w:bookmarkStart w:id="97" w:name="000333"/>
      <w:bookmarkEnd w:id="95"/>
      <w:bookmarkEnd w:id="96"/>
      <w:bookmarkEnd w:id="97"/>
      <w:r>
        <w:rPr>
          <w:rFonts w:ascii="Arial" w:hAnsi="Arial" w:cs="Arial"/>
          <w:color w:val="000000"/>
          <w:sz w:val="23"/>
          <w:szCs w:val="23"/>
        </w:rPr>
        <w:t>9. Утратил силу. - Федеральный закон от 03.02.2015 N 8-ФЗ.</w:t>
      </w:r>
    </w:p>
    <w:p w:rsidR="00A97784" w:rsidRDefault="00AE0395"/>
    <w:sectPr w:rsidR="00A97784" w:rsidSect="003D0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9AE"/>
    <w:rsid w:val="001B5FEE"/>
    <w:rsid w:val="003A5B9C"/>
    <w:rsid w:val="003D0DBD"/>
    <w:rsid w:val="004A19AE"/>
    <w:rsid w:val="006A7975"/>
    <w:rsid w:val="0096390F"/>
    <w:rsid w:val="00AE0395"/>
    <w:rsid w:val="00B313F3"/>
    <w:rsid w:val="00BA2BF5"/>
    <w:rsid w:val="00D92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4A1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19AE"/>
  </w:style>
  <w:style w:type="character" w:styleId="a3">
    <w:name w:val="Hyperlink"/>
    <w:basedOn w:val="a0"/>
    <w:uiPriority w:val="99"/>
    <w:semiHidden/>
    <w:unhideWhenUsed/>
    <w:rsid w:val="004A19AE"/>
    <w:rPr>
      <w:color w:val="0000FF"/>
      <w:u w:val="single"/>
    </w:rPr>
  </w:style>
</w:styles>
</file>

<file path=word/webSettings.xml><?xml version="1.0" encoding="utf-8"?>
<w:webSettings xmlns:r="http://schemas.openxmlformats.org/officeDocument/2006/relationships" xmlns:w="http://schemas.openxmlformats.org/wordprocessingml/2006/main">
  <w:divs>
    <w:div w:id="15637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12062002-n-67-fz-ob/" TargetMode="External"/><Relationship Id="rId13" Type="http://schemas.openxmlformats.org/officeDocument/2006/relationships/hyperlink" Target="http://legalacts.ru/doc/131_FZ-ob-obwih-principah-organizacii-mestnogo-samoupravlenija/" TargetMode="External"/><Relationship Id="rId18" Type="http://schemas.openxmlformats.org/officeDocument/2006/relationships/hyperlink" Target="http://legalacts.ru/doc/131_FZ-ob-obwih-principah-organizacii-mestnogo-samoupravlenija/" TargetMode="External"/><Relationship Id="rId26" Type="http://schemas.openxmlformats.org/officeDocument/2006/relationships/hyperlink" Target="http://legalacts.ru/doc/131_FZ-ob-obwih-principah-organizacii-mestnogo-samoupravlenija/" TargetMode="External"/><Relationship Id="rId3" Type="http://schemas.openxmlformats.org/officeDocument/2006/relationships/webSettings" Target="webSettings.xml"/><Relationship Id="rId21" Type="http://schemas.openxmlformats.org/officeDocument/2006/relationships/hyperlink" Target="http://legalacts.ru/doc/131_FZ-ob-obwih-principah-organizacii-mestnogo-samoupravlenija/" TargetMode="External"/><Relationship Id="rId7" Type="http://schemas.openxmlformats.org/officeDocument/2006/relationships/hyperlink" Target="http://legalacts.ru/doc/131_FZ-ob-obwih-principah-organizacii-mestnogo-samoupravlenija/" TargetMode="External"/><Relationship Id="rId12" Type="http://schemas.openxmlformats.org/officeDocument/2006/relationships/hyperlink" Target="http://legalacts.ru/doc/federalnyi-zakon-ot-07052013-n-79-fz-o/" TargetMode="External"/><Relationship Id="rId17" Type="http://schemas.openxmlformats.org/officeDocument/2006/relationships/hyperlink" Target="http://legalacts.ru/doc/131_FZ-ob-obwih-principah-organizacii-mestnogo-samoupravlenija/" TargetMode="External"/><Relationship Id="rId25" Type="http://schemas.openxmlformats.org/officeDocument/2006/relationships/hyperlink" Target="http://legalacts.ru/doc/federalnyi-zakon-ot-07052013-n-79-fz-o/" TargetMode="External"/><Relationship Id="rId2" Type="http://schemas.openxmlformats.org/officeDocument/2006/relationships/settings" Target="settings.xml"/><Relationship Id="rId16" Type="http://schemas.openxmlformats.org/officeDocument/2006/relationships/hyperlink" Target="http://legalacts.ru/doc/131_FZ-ob-obwih-principah-organizacii-mestnogo-samoupravlenija/" TargetMode="External"/><Relationship Id="rId20" Type="http://schemas.openxmlformats.org/officeDocument/2006/relationships/hyperlink" Target="http://legalacts.ru/doc/131_FZ-ob-obwih-principah-organizacii-mestnogo-samoupravlenija/" TargetMode="External"/><Relationship Id="rId1" Type="http://schemas.openxmlformats.org/officeDocument/2006/relationships/styles" Target="styles.xml"/><Relationship Id="rId6" Type="http://schemas.openxmlformats.org/officeDocument/2006/relationships/hyperlink" Target="http://legalacts.ru/doc/131_FZ-ob-obwih-principah-organizacii-mestnogo-samoupravlenija/" TargetMode="External"/><Relationship Id="rId11" Type="http://schemas.openxmlformats.org/officeDocument/2006/relationships/hyperlink" Target="http://legalacts.ru/doc/federalnyi-zakon-ot-03122012-n-230-fz-o/" TargetMode="External"/><Relationship Id="rId24" Type="http://schemas.openxmlformats.org/officeDocument/2006/relationships/hyperlink" Target="http://legalacts.ru/doc/federalnyi-zakon-ot-07052013-n-79-fz-o/" TargetMode="External"/><Relationship Id="rId5" Type="http://schemas.openxmlformats.org/officeDocument/2006/relationships/hyperlink" Target="http://legalacts.ru/doc/131_FZ-ob-obwih-principah-organizacii-mestnogo-samoupravlenija/" TargetMode="External"/><Relationship Id="rId15" Type="http://schemas.openxmlformats.org/officeDocument/2006/relationships/hyperlink" Target="http://legalacts.ru/doc/131_FZ-ob-obwih-principah-organizacii-mestnogo-samoupravlenija/" TargetMode="External"/><Relationship Id="rId23" Type="http://schemas.openxmlformats.org/officeDocument/2006/relationships/hyperlink" Target="http://legalacts.ru/doc/131_FZ-ob-obwih-principah-organizacii-mestnogo-samoupravlenija/" TargetMode="External"/><Relationship Id="rId28" Type="http://schemas.openxmlformats.org/officeDocument/2006/relationships/theme" Target="theme/theme1.xml"/><Relationship Id="rId10" Type="http://schemas.openxmlformats.org/officeDocument/2006/relationships/hyperlink" Target="http://legalacts.ru/doc/federalnyi-zakon-ot-25122008-n-273-fz-o/" TargetMode="External"/><Relationship Id="rId19" Type="http://schemas.openxmlformats.org/officeDocument/2006/relationships/hyperlink" Target="http://legalacts.ru/doc/131_FZ-ob-obwih-principah-organizacii-mestnogo-samoupravlenija/" TargetMode="External"/><Relationship Id="rId4" Type="http://schemas.openxmlformats.org/officeDocument/2006/relationships/hyperlink" Target="http://legalacts.ru/doc/federalnyi-zakon-ot-12062002-n-67-fz-ob/" TargetMode="External"/><Relationship Id="rId9" Type="http://schemas.openxmlformats.org/officeDocument/2006/relationships/hyperlink" Target="http://legalacts.ru/doc/131_FZ-ob-obwih-principah-organizacii-mestnogo-samoupravlenija/" TargetMode="External"/><Relationship Id="rId14" Type="http://schemas.openxmlformats.org/officeDocument/2006/relationships/hyperlink" Target="http://legalacts.ru/doc/131_FZ-ob-obwih-principah-organizacii-mestnogo-samoupravlenija/" TargetMode="External"/><Relationship Id="rId22" Type="http://schemas.openxmlformats.org/officeDocument/2006/relationships/hyperlink" Target="http://legalacts.ru/doc/131_FZ-ob-obwih-principah-organizacii-mestnogo-samoupravlenij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2841</Words>
  <Characters>16199</Characters>
  <Application>Microsoft Office Word</Application>
  <DocSecurity>0</DocSecurity>
  <Lines>134</Lines>
  <Paragraphs>38</Paragraphs>
  <ScaleCrop>false</ScaleCrop>
  <Company>МОУ «Кичерская СОШ»</Company>
  <LinksUpToDate>false</LinksUpToDate>
  <CharactersWithSpaces>19002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3</cp:revision>
  <dcterms:created xsi:type="dcterms:W3CDTF">2018-07-12T05:28:00Z</dcterms:created>
  <dcterms:modified xsi:type="dcterms:W3CDTF">2018-07-12T06:49:00Z</dcterms:modified>
</cp:coreProperties>
</file>