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2C" w:rsidRDefault="00A9404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122CD" w:rsidRPr="00B20495">
        <w:object w:dxaOrig="870" w:dyaOrig="1035">
          <v:shape id="ole_rId2" o:spid="_x0000_i1025" type="#_x0000_t75" style="width:43.5pt;height:51.75pt;visibility:visible;mso-wrap-distance-right:0" o:ole="">
            <v:imagedata r:id="rId7" o:title=""/>
          </v:shape>
          <o:OLEObject Type="Embed" ProgID="Msxml2.SAXXMLReader.5.0" ShapeID="ole_rId2" DrawAspect="Content" ObjectID="_1778314735" r:id="rId8"/>
        </w:object>
      </w:r>
    </w:p>
    <w:p w:rsidR="00D4452C" w:rsidRDefault="00D4452C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D4452C" w:rsidRDefault="003122C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Совет депутатов</w:t>
      </w:r>
    </w:p>
    <w:p w:rsidR="00D4452C" w:rsidRDefault="003122C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D4452C" w:rsidRDefault="003122C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D4452C" w:rsidRDefault="003122C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Северо-Байкальского района</w:t>
      </w:r>
    </w:p>
    <w:p w:rsidR="00D4452C" w:rsidRDefault="003122CD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Республики Бурятия</w:t>
      </w:r>
    </w:p>
    <w:p w:rsidR="00D4452C" w:rsidRPr="0005451D" w:rsidRDefault="003122CD">
      <w:pPr>
        <w:jc w:val="center"/>
        <w:rPr>
          <w:color w:val="FFFFFF" w:themeColor="background1"/>
          <w:shd w:val="clear" w:color="auto" w:fill="FFFF00"/>
        </w:rPr>
      </w:pPr>
      <w:r w:rsidRPr="0005451D">
        <w:rPr>
          <w:b/>
          <w:sz w:val="25"/>
          <w:szCs w:val="25"/>
          <w:shd w:val="clear" w:color="auto" w:fill="FFFF00"/>
          <w:lang w:val="en-US"/>
        </w:rPr>
        <w:t>V</w:t>
      </w:r>
      <w:r w:rsidRPr="0005451D">
        <w:rPr>
          <w:b/>
          <w:sz w:val="25"/>
          <w:szCs w:val="25"/>
          <w:shd w:val="clear" w:color="auto" w:fill="FFFF00"/>
        </w:rPr>
        <w:t xml:space="preserve"> созыва </w:t>
      </w:r>
      <w:r w:rsidR="004E4AC2" w:rsidRPr="0005451D">
        <w:rPr>
          <w:b/>
          <w:sz w:val="25"/>
          <w:szCs w:val="25"/>
          <w:shd w:val="clear" w:color="auto" w:fill="FFFF00"/>
        </w:rPr>
        <w:t>8</w:t>
      </w:r>
      <w:r w:rsidRPr="0005451D">
        <w:rPr>
          <w:b/>
          <w:sz w:val="25"/>
          <w:szCs w:val="25"/>
          <w:shd w:val="clear" w:color="auto" w:fill="FFFF00"/>
        </w:rPr>
        <w:t xml:space="preserve"> сессия</w:t>
      </w:r>
    </w:p>
    <w:p w:rsidR="00D4452C" w:rsidRDefault="003122CD">
      <w:pPr>
        <w:rPr>
          <w:b/>
          <w:sz w:val="25"/>
          <w:szCs w:val="25"/>
        </w:rPr>
      </w:pPr>
      <w:r w:rsidRPr="0005451D">
        <w:rPr>
          <w:b/>
          <w:sz w:val="25"/>
          <w:szCs w:val="25"/>
        </w:rPr>
        <w:t>__________________________________________________________________________</w:t>
      </w:r>
    </w:p>
    <w:p w:rsidR="00D4452C" w:rsidRDefault="003122C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Е Н И 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05451D">
        <w:rPr>
          <w:rFonts w:ascii="Times New Roman" w:hAnsi="Times New Roman" w:cs="Times New Roman"/>
          <w:sz w:val="24"/>
          <w:szCs w:val="24"/>
        </w:rPr>
        <w:t>42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52C" w:rsidRDefault="003122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28.05.2024 г.                                                                                                                  </w:t>
      </w:r>
    </w:p>
    <w:p w:rsidR="00D4452C" w:rsidRDefault="003122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4452C" w:rsidRDefault="00D4452C">
      <w:pPr>
        <w:jc w:val="both"/>
        <w:rPr>
          <w:sz w:val="26"/>
          <w:szCs w:val="26"/>
        </w:rPr>
      </w:pPr>
    </w:p>
    <w:p w:rsidR="00D4452C" w:rsidRDefault="003122C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 утверждении отчета о расходовании средств</w:t>
      </w:r>
    </w:p>
    <w:p w:rsidR="00D4452C" w:rsidRDefault="003122C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D4452C" w:rsidRDefault="003122C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образования городского поселения «поселок Кичера»</w:t>
      </w:r>
    </w:p>
    <w:p w:rsidR="00D4452C" w:rsidRDefault="003122CD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 202</w:t>
      </w:r>
      <w:r w:rsidR="002E72FF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 xml:space="preserve"> год</w:t>
      </w:r>
    </w:p>
    <w:p w:rsidR="00D4452C" w:rsidRDefault="00D4452C">
      <w:pPr>
        <w:jc w:val="both"/>
        <w:rPr>
          <w:b/>
          <w:i/>
          <w:sz w:val="24"/>
          <w:szCs w:val="24"/>
        </w:rPr>
      </w:pPr>
    </w:p>
    <w:p w:rsidR="00D4452C" w:rsidRDefault="00D4452C">
      <w:pPr>
        <w:jc w:val="both"/>
        <w:rPr>
          <w:sz w:val="26"/>
          <w:szCs w:val="26"/>
        </w:rPr>
      </w:pPr>
    </w:p>
    <w:p w:rsidR="00D4452C" w:rsidRDefault="003122CD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поселения «поселок Кичера»  о расходовании средств резервных фондов администрации муниципального образования городского поселения «поселок Кичера» за 2023 год, Совет депутатов муниципального образования городского поселения «поселок Кичера» I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D4452C" w:rsidRDefault="003122CD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отчет о расходовании средств резервных фондов администрации муниципального образования городского поселения «поселок Кичера» за 2023 год   на сумму </w:t>
      </w:r>
      <w:r>
        <w:rPr>
          <w:b/>
          <w:sz w:val="26"/>
          <w:szCs w:val="26"/>
        </w:rPr>
        <w:t>516 795,96</w:t>
      </w:r>
      <w:r>
        <w:rPr>
          <w:sz w:val="26"/>
          <w:szCs w:val="26"/>
        </w:rPr>
        <w:t xml:space="preserve"> рублей, </w:t>
      </w:r>
      <w:r>
        <w:rPr>
          <w:color w:val="000099"/>
          <w:sz w:val="26"/>
          <w:szCs w:val="26"/>
        </w:rPr>
        <w:t>согласно приложению</w:t>
      </w:r>
      <w:r>
        <w:rPr>
          <w:sz w:val="26"/>
          <w:szCs w:val="26"/>
        </w:rPr>
        <w:t>, в том числе:</w:t>
      </w:r>
    </w:p>
    <w:p w:rsidR="00D4452C" w:rsidRDefault="00312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Кичера» на сумму </w:t>
      </w:r>
      <w:r>
        <w:rPr>
          <w:rFonts w:ascii="Times New Roman" w:hAnsi="Times New Roman" w:cs="Times New Roman"/>
          <w:b/>
          <w:sz w:val="26"/>
          <w:szCs w:val="26"/>
        </w:rPr>
        <w:t>434 859,56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D4452C" w:rsidRDefault="003122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расходы резервного фонда Администрации МО ГП «поселок Кичера» по ликвидации чрезвычайных ситуаций и последствий стихийных бедствий на сумму 8</w:t>
      </w:r>
      <w:r>
        <w:rPr>
          <w:rFonts w:ascii="Times New Roman" w:hAnsi="Times New Roman" w:cs="Times New Roman"/>
          <w:b/>
          <w:sz w:val="26"/>
          <w:szCs w:val="26"/>
        </w:rPr>
        <w:t>1936,40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4452C" w:rsidRDefault="003122C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подписания и подлежит опубликованию (обнародованию).</w:t>
      </w:r>
    </w:p>
    <w:p w:rsidR="00D4452C" w:rsidRDefault="00D4452C">
      <w:pPr>
        <w:ind w:firstLine="720"/>
        <w:jc w:val="both"/>
        <w:rPr>
          <w:sz w:val="26"/>
          <w:szCs w:val="26"/>
        </w:rPr>
      </w:pPr>
    </w:p>
    <w:p w:rsidR="00D4452C" w:rsidRDefault="00D4452C">
      <w:pPr>
        <w:rPr>
          <w:b/>
          <w:sz w:val="26"/>
          <w:szCs w:val="26"/>
        </w:rPr>
      </w:pPr>
    </w:p>
    <w:p w:rsidR="00D4452C" w:rsidRDefault="00D4452C">
      <w:pPr>
        <w:rPr>
          <w:b/>
          <w:sz w:val="26"/>
          <w:szCs w:val="26"/>
        </w:rPr>
      </w:pPr>
    </w:p>
    <w:p w:rsidR="00D4452C" w:rsidRDefault="00D4452C">
      <w:pPr>
        <w:rPr>
          <w:b/>
          <w:sz w:val="26"/>
          <w:szCs w:val="26"/>
        </w:rPr>
      </w:pPr>
    </w:p>
    <w:p w:rsidR="00D4452C" w:rsidRDefault="003122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Председатель Совета депутатов </w:t>
      </w:r>
    </w:p>
    <w:p w:rsidR="00D4452C" w:rsidRDefault="003122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МО ГП «поселок Кичера</w:t>
      </w:r>
      <w:proofErr w:type="gramStart"/>
      <w:r>
        <w:rPr>
          <w:b/>
          <w:sz w:val="24"/>
          <w:szCs w:val="24"/>
        </w:rPr>
        <w:t xml:space="preserve">»:   </w:t>
      </w:r>
      <w:proofErr w:type="gramEnd"/>
      <w:r>
        <w:rPr>
          <w:b/>
          <w:sz w:val="24"/>
          <w:szCs w:val="24"/>
        </w:rPr>
        <w:t xml:space="preserve">                                                           Р. А. Привалова</w:t>
      </w:r>
    </w:p>
    <w:p w:rsidR="00D4452C" w:rsidRDefault="00D4452C">
      <w:pPr>
        <w:rPr>
          <w:b/>
          <w:sz w:val="24"/>
          <w:szCs w:val="24"/>
        </w:rPr>
      </w:pPr>
    </w:p>
    <w:p w:rsidR="00D4452C" w:rsidRDefault="00D4452C">
      <w:pPr>
        <w:rPr>
          <w:b/>
          <w:sz w:val="24"/>
          <w:szCs w:val="24"/>
        </w:rPr>
      </w:pPr>
    </w:p>
    <w:p w:rsidR="00D4452C" w:rsidRDefault="00D4452C">
      <w:pPr>
        <w:rPr>
          <w:b/>
          <w:sz w:val="24"/>
          <w:szCs w:val="24"/>
        </w:rPr>
      </w:pPr>
    </w:p>
    <w:p w:rsidR="00D4452C" w:rsidRDefault="00D4452C">
      <w:pPr>
        <w:rPr>
          <w:b/>
          <w:sz w:val="26"/>
          <w:szCs w:val="26"/>
        </w:rPr>
      </w:pPr>
    </w:p>
    <w:p w:rsidR="00D4452C" w:rsidRDefault="00D4452C">
      <w:pPr>
        <w:jc w:val="right"/>
        <w:rPr>
          <w:sz w:val="24"/>
          <w:szCs w:val="24"/>
        </w:rPr>
      </w:pPr>
    </w:p>
    <w:p w:rsidR="00D4452C" w:rsidRDefault="00D4452C">
      <w:pPr>
        <w:jc w:val="right"/>
        <w:rPr>
          <w:sz w:val="24"/>
          <w:szCs w:val="24"/>
        </w:rPr>
      </w:pPr>
    </w:p>
    <w:p w:rsidR="00D4452C" w:rsidRDefault="00D4452C">
      <w:pPr>
        <w:jc w:val="right"/>
        <w:rPr>
          <w:sz w:val="24"/>
          <w:szCs w:val="24"/>
        </w:rPr>
      </w:pPr>
    </w:p>
    <w:p w:rsidR="00D4452C" w:rsidRDefault="00D4452C">
      <w:pPr>
        <w:jc w:val="right"/>
        <w:rPr>
          <w:sz w:val="24"/>
          <w:szCs w:val="24"/>
        </w:rPr>
      </w:pPr>
    </w:p>
    <w:p w:rsidR="00D4452C" w:rsidRDefault="003122C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4452C" w:rsidRDefault="003122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депутатов </w:t>
      </w:r>
    </w:p>
    <w:p w:rsidR="00D4452C" w:rsidRDefault="003122CD">
      <w:pPr>
        <w:jc w:val="right"/>
        <w:rPr>
          <w:sz w:val="24"/>
          <w:szCs w:val="24"/>
        </w:rPr>
      </w:pPr>
      <w:r>
        <w:rPr>
          <w:sz w:val="24"/>
          <w:szCs w:val="24"/>
        </w:rPr>
        <w:t>МО ГП «поселок Кичера»</w:t>
      </w:r>
    </w:p>
    <w:p w:rsidR="00D4452C" w:rsidRDefault="004E4AC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122CD">
        <w:rPr>
          <w:sz w:val="24"/>
          <w:szCs w:val="24"/>
        </w:rPr>
        <w:t>т 28.05.2024 г. №</w:t>
      </w:r>
      <w:r w:rsidR="0005451D">
        <w:rPr>
          <w:sz w:val="24"/>
          <w:szCs w:val="24"/>
        </w:rPr>
        <w:t xml:space="preserve"> 42</w:t>
      </w:r>
      <w:bookmarkStart w:id="0" w:name="_GoBack"/>
      <w:bookmarkEnd w:id="0"/>
      <w:r w:rsidR="003122CD">
        <w:rPr>
          <w:sz w:val="24"/>
          <w:szCs w:val="24"/>
        </w:rPr>
        <w:t xml:space="preserve">  </w:t>
      </w:r>
    </w:p>
    <w:p w:rsidR="00D4452C" w:rsidRDefault="00D4452C">
      <w:pPr>
        <w:jc w:val="right"/>
      </w:pPr>
    </w:p>
    <w:p w:rsidR="00D4452C" w:rsidRDefault="00D4452C">
      <w:pPr>
        <w:jc w:val="both"/>
      </w:pPr>
    </w:p>
    <w:p w:rsidR="00D4452C" w:rsidRDefault="003122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Расшифровка расходования средств</w:t>
      </w:r>
    </w:p>
    <w:p w:rsidR="00D4452C" w:rsidRDefault="003122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резервных фондов Администрации МО ГП «поселок Кичера»</w:t>
      </w:r>
    </w:p>
    <w:p w:rsidR="00D4452C" w:rsidRDefault="003122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2023 год</w:t>
      </w:r>
    </w:p>
    <w:p w:rsidR="00D4452C" w:rsidRDefault="003122C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780" w:type="dxa"/>
        <w:jc w:val="center"/>
        <w:tblLayout w:type="fixed"/>
        <w:tblLook w:val="00A0" w:firstRow="1" w:lastRow="0" w:firstColumn="1" w:lastColumn="0" w:noHBand="0" w:noVBand="0"/>
      </w:tblPr>
      <w:tblGrid>
        <w:gridCol w:w="7865"/>
        <w:gridCol w:w="10"/>
        <w:gridCol w:w="1905"/>
      </w:tblGrid>
      <w:tr w:rsidR="00D4452C">
        <w:trPr>
          <w:cantSplit/>
          <w:trHeight w:val="463"/>
          <w:jc w:val="center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D4452C" w:rsidRDefault="003122CD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Резервный фонд</w:t>
            </w:r>
          </w:p>
          <w:p w:rsidR="00D4452C" w:rsidRDefault="003122C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финансирования непредвиденных расходов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ткани для плетения сетей в зону СВО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20 002,50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Поощрение женщин активистов к празднованию 8 марта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15000,00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Финансовая помощь гражданам, оказавшимся в трудной жизненной ситуации 12 человек (Беспрозванных С.Г., Тимофеева Н.В., Кухтин Л.А., Белозерова Л.В., Тимофеев Е.А., Беспрозванных И.С, Конькова В.В., Рябова Л.Г., </w:t>
            </w:r>
            <w:proofErr w:type="spellStart"/>
            <w:r>
              <w:rPr>
                <w:sz w:val="26"/>
                <w:szCs w:val="26"/>
              </w:rPr>
              <w:t>Курчанова</w:t>
            </w:r>
            <w:proofErr w:type="spellEnd"/>
            <w:r>
              <w:rPr>
                <w:sz w:val="26"/>
                <w:szCs w:val="26"/>
              </w:rPr>
              <w:t xml:space="preserve"> Н.Д., Плеханова О.А. Жарова Е.А., </w:t>
            </w:r>
            <w:proofErr w:type="spellStart"/>
            <w:r>
              <w:rPr>
                <w:sz w:val="26"/>
                <w:szCs w:val="26"/>
              </w:rPr>
              <w:t>Жерлова</w:t>
            </w:r>
            <w:proofErr w:type="spellEnd"/>
            <w:r>
              <w:rPr>
                <w:sz w:val="26"/>
                <w:szCs w:val="26"/>
              </w:rPr>
              <w:t xml:space="preserve"> Г.В.)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60 000,00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Поощрение тружеников тыла и детей войны в связи с празднованием 9 мая Дня Победы в ВОВ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60 000,00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Заправка школьного автобуса для поездки на форум </w:t>
            </w:r>
            <w:proofErr w:type="spellStart"/>
            <w:r>
              <w:rPr>
                <w:sz w:val="26"/>
                <w:szCs w:val="26"/>
              </w:rPr>
              <w:t>ТОСов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1 000,00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Приобретение бейсболок к празднованию 45-летия поселка Кичера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112 500,00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Погребение безродн</w:t>
            </w:r>
            <w:r w:rsidR="004E4AC2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й </w:t>
            </w:r>
            <w:proofErr w:type="spellStart"/>
            <w:r>
              <w:rPr>
                <w:sz w:val="26"/>
                <w:szCs w:val="26"/>
              </w:rPr>
              <w:t>Шеломенцевой</w:t>
            </w:r>
            <w:proofErr w:type="spellEnd"/>
            <w:r>
              <w:rPr>
                <w:sz w:val="26"/>
                <w:szCs w:val="26"/>
              </w:rPr>
              <w:t xml:space="preserve"> Г.С.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50 500,00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rPr>
                <w:rFonts w:eastAsia="Times New Roman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Освидетельствование (заправка) огнетушителей в общественном административном здании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4 857,06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rPr>
                <w:i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Приобретение новогодних подарков труженикам тыла, детям войны, детям из малообеспеченных и многодетных семей, детям-инвалидам и детям, попавших в трудную жизненную ситуацию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46 000,00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Поощрение членов клуба «Мастерицы» ко «Дню матери»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20 000,00</w:t>
            </w:r>
          </w:p>
        </w:tc>
      </w:tr>
      <w:tr w:rsidR="00D4452C">
        <w:trPr>
          <w:cantSplit/>
          <w:trHeight w:val="463"/>
          <w:jc w:val="center"/>
        </w:trPr>
        <w:tc>
          <w:tcPr>
            <w:tcW w:w="7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Материальная помощь инвалидам 1, 2, 3 гр. ко «Дню инвалида»</w:t>
            </w:r>
          </w:p>
        </w:tc>
        <w:tc>
          <w:tcPr>
            <w:tcW w:w="1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45 000,00</w:t>
            </w:r>
          </w:p>
        </w:tc>
      </w:tr>
      <w:tr w:rsidR="00D4452C">
        <w:trPr>
          <w:cantSplit/>
          <w:trHeight w:val="261"/>
          <w:jc w:val="center"/>
        </w:trPr>
        <w:tc>
          <w:tcPr>
            <w:tcW w:w="7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4452C" w:rsidRDefault="003122CD">
            <w:pPr>
              <w:spacing w:after="160" w:line="254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4452C" w:rsidRDefault="003122CD">
            <w:pPr>
              <w:spacing w:after="160" w:line="254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434859,56</w:t>
            </w:r>
          </w:p>
        </w:tc>
      </w:tr>
      <w:tr w:rsidR="00D4452C">
        <w:trPr>
          <w:cantSplit/>
          <w:trHeight w:val="641"/>
          <w:jc w:val="center"/>
        </w:trPr>
        <w:tc>
          <w:tcPr>
            <w:tcW w:w="97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4452C" w:rsidRDefault="003122CD">
            <w:pPr>
              <w:spacing w:after="160" w:line="254" w:lineRule="auto"/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 Резервный фонд по ликвидации чрезвычайных ситуаций и последствий стихийных бедствий</w:t>
            </w:r>
          </w:p>
        </w:tc>
      </w:tr>
      <w:tr w:rsidR="00D4452C">
        <w:trPr>
          <w:cantSplit/>
          <w:trHeight w:val="641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52C" w:rsidRDefault="003122CD">
            <w:pPr>
              <w:spacing w:after="160" w:line="254" w:lineRule="auto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Приобретение товаров первой необходимости при формировании штаба ЧС после наводнения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spacing w:after="160" w:line="254" w:lineRule="auto"/>
              <w:contextualSpacing/>
              <w:jc w:val="center"/>
              <w:rPr>
                <w:rFonts w:eastAsia="Calibri"/>
                <w:color w:val="216BCB"/>
                <w:sz w:val="26"/>
                <w:szCs w:val="26"/>
              </w:rPr>
            </w:pPr>
            <w:r>
              <w:rPr>
                <w:rFonts w:eastAsia="Calibri"/>
                <w:color w:val="216BCB"/>
                <w:sz w:val="26"/>
                <w:szCs w:val="26"/>
              </w:rPr>
              <w:t>2 770,40</w:t>
            </w:r>
          </w:p>
        </w:tc>
      </w:tr>
      <w:tr w:rsidR="00D4452C">
        <w:trPr>
          <w:cantSplit/>
          <w:trHeight w:val="641"/>
          <w:jc w:val="center"/>
        </w:trPr>
        <w:tc>
          <w:tcPr>
            <w:tcW w:w="7865" w:type="dxa"/>
            <w:tcBorders>
              <w:left w:val="single" w:sz="4" w:space="0" w:color="000000"/>
              <w:bottom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Поставка, монтаж, подключение к узлу учета ТЭ ПРМ в МКД №2 по ул.</w:t>
            </w:r>
            <w:r w:rsidR="004E4A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Таллинская (замена пришедшего в негодность после затопления)</w:t>
            </w:r>
          </w:p>
        </w:tc>
        <w:tc>
          <w:tcPr>
            <w:tcW w:w="1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45940,00</w:t>
            </w:r>
          </w:p>
        </w:tc>
      </w:tr>
      <w:tr w:rsidR="00D4452C">
        <w:trPr>
          <w:cantSplit/>
          <w:trHeight w:val="641"/>
          <w:jc w:val="center"/>
        </w:trPr>
        <w:tc>
          <w:tcPr>
            <w:tcW w:w="7865" w:type="dxa"/>
            <w:tcBorders>
              <w:left w:val="single" w:sz="4" w:space="0" w:color="000000"/>
              <w:bottom w:val="single" w:sz="4" w:space="0" w:color="000000"/>
            </w:tcBorders>
          </w:tcPr>
          <w:p w:rsidR="00D4452C" w:rsidRDefault="003122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Изготовление табличек на МКД </w:t>
            </w:r>
            <w:r w:rsidR="004E4AC2">
              <w:rPr>
                <w:sz w:val="26"/>
                <w:szCs w:val="26"/>
              </w:rPr>
              <w:t>(</w:t>
            </w:r>
            <w:proofErr w:type="spellStart"/>
            <w:r w:rsidR="004E4AC2">
              <w:rPr>
                <w:sz w:val="26"/>
                <w:szCs w:val="26"/>
              </w:rPr>
              <w:t>противотеррористическая</w:t>
            </w:r>
            <w:proofErr w:type="spellEnd"/>
            <w:r>
              <w:rPr>
                <w:sz w:val="26"/>
                <w:szCs w:val="26"/>
              </w:rPr>
              <w:t xml:space="preserve"> акция</w:t>
            </w:r>
            <w:r w:rsidR="004E4AC2">
              <w:rPr>
                <w:sz w:val="26"/>
                <w:szCs w:val="26"/>
              </w:rPr>
              <w:t>)</w:t>
            </w:r>
          </w:p>
        </w:tc>
        <w:tc>
          <w:tcPr>
            <w:tcW w:w="1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52C" w:rsidRDefault="003122CD">
            <w:pPr>
              <w:jc w:val="center"/>
              <w:rPr>
                <w:color w:val="216BCB"/>
              </w:rPr>
            </w:pPr>
            <w:r>
              <w:rPr>
                <w:color w:val="216BCB"/>
                <w:sz w:val="26"/>
                <w:szCs w:val="26"/>
              </w:rPr>
              <w:t>33 226,00</w:t>
            </w:r>
          </w:p>
        </w:tc>
      </w:tr>
      <w:tr w:rsidR="00D4452C">
        <w:trPr>
          <w:cantSplit/>
          <w:trHeight w:val="317"/>
          <w:jc w:val="center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D4452C" w:rsidRDefault="003122C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Итого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4452C" w:rsidRDefault="003122C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81 936,40</w:t>
            </w:r>
          </w:p>
        </w:tc>
      </w:tr>
      <w:tr w:rsidR="00D4452C">
        <w:trPr>
          <w:trHeight w:val="641"/>
          <w:jc w:val="center"/>
        </w:trPr>
        <w:tc>
          <w:tcPr>
            <w:tcW w:w="7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4452C" w:rsidRDefault="003122CD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19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D4452C" w:rsidRDefault="003122C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>516 795,96</w:t>
            </w:r>
          </w:p>
        </w:tc>
      </w:tr>
    </w:tbl>
    <w:p w:rsidR="00D4452C" w:rsidRDefault="00D4452C">
      <w:pPr>
        <w:rPr>
          <w:b/>
          <w:i/>
          <w:sz w:val="26"/>
          <w:szCs w:val="26"/>
        </w:rPr>
      </w:pPr>
    </w:p>
    <w:sectPr w:rsidR="00D4452C">
      <w:footerReference w:type="default" r:id="rId9"/>
      <w:pgSz w:w="11906" w:h="16838"/>
      <w:pgMar w:top="397" w:right="567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041" w:rsidRDefault="00A94041">
      <w:r>
        <w:separator/>
      </w:r>
    </w:p>
  </w:endnote>
  <w:endnote w:type="continuationSeparator" w:id="0">
    <w:p w:rsidR="00A94041" w:rsidRDefault="00A9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2C" w:rsidRDefault="00D4452C">
    <w:pPr>
      <w:pStyle w:val="a7"/>
      <w:jc w:val="right"/>
    </w:pPr>
  </w:p>
  <w:p w:rsidR="00D4452C" w:rsidRDefault="00D445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041" w:rsidRDefault="00A94041">
      <w:r>
        <w:separator/>
      </w:r>
    </w:p>
  </w:footnote>
  <w:footnote w:type="continuationSeparator" w:id="0">
    <w:p w:rsidR="00A94041" w:rsidRDefault="00A9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65E"/>
    <w:multiLevelType w:val="multilevel"/>
    <w:tmpl w:val="4C7A3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0E36E4"/>
    <w:multiLevelType w:val="multilevel"/>
    <w:tmpl w:val="32DEC8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52C"/>
    <w:rsid w:val="0005451D"/>
    <w:rsid w:val="002E72FF"/>
    <w:rsid w:val="003122CD"/>
    <w:rsid w:val="003C63C6"/>
    <w:rsid w:val="004E4AC2"/>
    <w:rsid w:val="007B3271"/>
    <w:rsid w:val="00A94041"/>
    <w:rsid w:val="00B20495"/>
    <w:rsid w:val="00B82526"/>
    <w:rsid w:val="00D4452C"/>
    <w:rsid w:val="00F2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010708"/>
  <w15:docId w15:val="{06978A65-7948-45B4-9C94-910BC9D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E0B78"/>
    <w:rPr>
      <w:rFonts w:ascii="Arial" w:eastAsia="Calibri" w:hAnsi="Arial" w:cs="Arial"/>
      <w:b/>
      <w:bCs/>
      <w:kern w:val="2"/>
      <w:sz w:val="32"/>
      <w:szCs w:val="32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D5B60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0E0B78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48401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unhideWhenUsed/>
    <w:rsid w:val="0048401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BD5B60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dc:description/>
  <cp:lastModifiedBy>Admin</cp:lastModifiedBy>
  <cp:revision>70</cp:revision>
  <cp:lastPrinted>2024-05-27T03:32:00Z</cp:lastPrinted>
  <dcterms:created xsi:type="dcterms:W3CDTF">2016-11-29T02:33:00Z</dcterms:created>
  <dcterms:modified xsi:type="dcterms:W3CDTF">2024-05-27T03:33:00Z</dcterms:modified>
  <dc:language>ru-RU</dc:language>
</cp:coreProperties>
</file>