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02" w:rsidRDefault="003F1002" w:rsidP="003F100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002" w:rsidRDefault="003F1002" w:rsidP="003F1002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3F1002" w:rsidRDefault="003F1002" w:rsidP="003F1002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3F1002" w:rsidRDefault="003F1002" w:rsidP="003F1002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3F1002" w:rsidRDefault="003F1002" w:rsidP="003F1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3F1002" w:rsidRDefault="003F1002" w:rsidP="003F1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СЕССИЯ</w:t>
      </w:r>
    </w:p>
    <w:p w:rsidR="003F1002" w:rsidRDefault="003F1002" w:rsidP="003F1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F1002" w:rsidRDefault="003F1002" w:rsidP="003F1002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3F1002" w:rsidRDefault="003F1002" w:rsidP="003F1002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bookmarkStart w:id="0" w:name="_GoBack"/>
      <w:bookmarkEnd w:id="0"/>
      <w:r w:rsidR="00921AD1" w:rsidRPr="00FF6FCD">
        <w:rPr>
          <w:sz w:val="24"/>
        </w:rPr>
        <w:t>45</w:t>
      </w:r>
      <w:r w:rsidR="00921AD1">
        <w:rPr>
          <w:sz w:val="24"/>
        </w:rPr>
        <w:t xml:space="preserve"> -</w:t>
      </w:r>
      <w:r>
        <w:rPr>
          <w:sz w:val="24"/>
          <w:lang w:val="en-US"/>
        </w:rPr>
        <w:t>V</w:t>
      </w:r>
    </w:p>
    <w:p w:rsidR="003F1002" w:rsidRDefault="003F1002" w:rsidP="003F1002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3F1002" w:rsidRDefault="003F1002" w:rsidP="003F1002">
      <w:pPr>
        <w:rPr>
          <w:sz w:val="24"/>
          <w:szCs w:val="24"/>
        </w:rPr>
      </w:pPr>
      <w:r>
        <w:rPr>
          <w:sz w:val="24"/>
          <w:szCs w:val="24"/>
        </w:rPr>
        <w:t>от 2</w:t>
      </w:r>
      <w:r w:rsidR="00C83640">
        <w:rPr>
          <w:sz w:val="24"/>
          <w:szCs w:val="24"/>
        </w:rPr>
        <w:t>8</w:t>
      </w:r>
      <w:r>
        <w:rPr>
          <w:sz w:val="24"/>
          <w:szCs w:val="24"/>
        </w:rPr>
        <w:t xml:space="preserve"> мая 2024 г.                                                                                                  п. Кичера  </w:t>
      </w:r>
    </w:p>
    <w:p w:rsidR="003F1002" w:rsidRDefault="003F1002" w:rsidP="003F100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002" w:rsidRDefault="003F1002" w:rsidP="003F100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внесении изменений в решение Совета депутатов </w:t>
      </w:r>
    </w:p>
    <w:p w:rsidR="003F1002" w:rsidRDefault="003F1002" w:rsidP="003F100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3F1002" w:rsidRPr="00B65049" w:rsidRDefault="003F1002" w:rsidP="003F1002">
      <w:pPr>
        <w:rPr>
          <w:rStyle w:val="a3"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«поселок Кичера» от 15.06.2010г. № 85 </w:t>
      </w:r>
      <w:r w:rsidRPr="00B65049">
        <w:rPr>
          <w:rStyle w:val="a3"/>
          <w:i/>
          <w:sz w:val="24"/>
          <w:szCs w:val="24"/>
        </w:rPr>
        <w:t>«Об утверждении</w:t>
      </w:r>
    </w:p>
    <w:p w:rsidR="003F1002" w:rsidRPr="00B65049" w:rsidRDefault="003F1002" w:rsidP="003F1002">
      <w:pPr>
        <w:rPr>
          <w:rStyle w:val="a3"/>
          <w:i/>
          <w:sz w:val="24"/>
          <w:szCs w:val="24"/>
        </w:rPr>
      </w:pPr>
      <w:r w:rsidRPr="00B65049">
        <w:rPr>
          <w:rStyle w:val="a3"/>
          <w:i/>
          <w:sz w:val="24"/>
          <w:szCs w:val="24"/>
        </w:rPr>
        <w:t xml:space="preserve"> правил содержания, выпаса и прогона сельскохозяйственных</w:t>
      </w:r>
    </w:p>
    <w:p w:rsidR="003F1002" w:rsidRPr="00B65049" w:rsidRDefault="003F1002" w:rsidP="003F1002">
      <w:pPr>
        <w:rPr>
          <w:rStyle w:val="a3"/>
          <w:i/>
          <w:sz w:val="24"/>
          <w:szCs w:val="24"/>
        </w:rPr>
      </w:pPr>
      <w:r w:rsidRPr="00B65049">
        <w:rPr>
          <w:rStyle w:val="a3"/>
          <w:i/>
          <w:sz w:val="24"/>
          <w:szCs w:val="24"/>
        </w:rPr>
        <w:t xml:space="preserve"> животных на территории муниципального образования</w:t>
      </w:r>
    </w:p>
    <w:p w:rsidR="00D31D42" w:rsidRPr="00650AFD" w:rsidRDefault="003F1002" w:rsidP="00650AFD">
      <w:pPr>
        <w:rPr>
          <w:b/>
          <w:bCs/>
          <w:i/>
          <w:sz w:val="24"/>
          <w:szCs w:val="24"/>
        </w:rPr>
      </w:pPr>
      <w:r w:rsidRPr="00B65049">
        <w:rPr>
          <w:rStyle w:val="a3"/>
          <w:i/>
          <w:sz w:val="24"/>
          <w:szCs w:val="24"/>
        </w:rPr>
        <w:t xml:space="preserve"> городского поселения «поселок Кичера»</w:t>
      </w:r>
    </w:p>
    <w:p w:rsidR="00D31D42" w:rsidRDefault="00D31D42" w:rsidP="003F100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1D42" w:rsidRPr="00650AFD" w:rsidRDefault="00D31D42" w:rsidP="003F1002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AFD">
        <w:rPr>
          <w:rFonts w:ascii="Times New Roman" w:hAnsi="Times New Roman" w:cs="Times New Roman"/>
          <w:sz w:val="24"/>
          <w:szCs w:val="24"/>
        </w:rPr>
        <w:t xml:space="preserve">     В соответствии с пунктом 1 постановления Совета Народного Хурала от 16.02.2023 года № 1373-</w:t>
      </w:r>
      <w:r w:rsidRPr="00650AF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50AFD">
        <w:rPr>
          <w:rFonts w:ascii="Times New Roman" w:hAnsi="Times New Roman" w:cs="Times New Roman"/>
          <w:sz w:val="24"/>
          <w:szCs w:val="24"/>
        </w:rPr>
        <w:t xml:space="preserve"> «Об информации Правительства Республики Бурятия о ходе реализации Закона Республики Бурятия «Об административных правонарушениях» в части статьи 47,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133774" w:rsidRPr="00650AFD" w:rsidRDefault="00D31D42" w:rsidP="0040120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50AFD">
        <w:rPr>
          <w:sz w:val="24"/>
          <w:szCs w:val="24"/>
        </w:rPr>
        <w:t xml:space="preserve">Внести </w:t>
      </w:r>
      <w:r w:rsidR="0040120D" w:rsidRPr="00650AFD">
        <w:rPr>
          <w:sz w:val="24"/>
          <w:szCs w:val="24"/>
        </w:rPr>
        <w:t>в решение Совета депутатов муниципального образования городского поселения «поселок Кичера» от 15.06.2010г. № 85 «Об утверждении правил содержания, выпаса и прогона сельскохозяйственных животных на территории муниципального образования городского поселения «поселок Кичера»</w:t>
      </w:r>
      <w:r w:rsidR="00F42824" w:rsidRPr="00650AFD">
        <w:rPr>
          <w:sz w:val="24"/>
          <w:szCs w:val="24"/>
        </w:rPr>
        <w:t>» (в редакции решения Совета депутатов от 29.11.2016 № 128-а)</w:t>
      </w:r>
      <w:r w:rsidR="0040120D" w:rsidRPr="00650AFD">
        <w:rPr>
          <w:sz w:val="24"/>
          <w:szCs w:val="24"/>
        </w:rPr>
        <w:t xml:space="preserve"> следующие изменения:</w:t>
      </w:r>
    </w:p>
    <w:p w:rsidR="00F42824" w:rsidRPr="00650AFD" w:rsidRDefault="00CA1BB3" w:rsidP="00CA1BB3">
      <w:pPr>
        <w:jc w:val="both"/>
        <w:rPr>
          <w:sz w:val="24"/>
          <w:szCs w:val="24"/>
        </w:rPr>
      </w:pPr>
      <w:r w:rsidRPr="00650AFD">
        <w:rPr>
          <w:sz w:val="24"/>
          <w:szCs w:val="24"/>
        </w:rPr>
        <w:t xml:space="preserve">             -</w:t>
      </w:r>
      <w:r w:rsidR="00F42824" w:rsidRPr="00650AFD">
        <w:rPr>
          <w:sz w:val="24"/>
          <w:szCs w:val="24"/>
        </w:rPr>
        <w:t xml:space="preserve"> пункт 2.1</w:t>
      </w:r>
      <w:r w:rsidRPr="00650AFD">
        <w:rPr>
          <w:sz w:val="24"/>
          <w:szCs w:val="24"/>
        </w:rPr>
        <w:t xml:space="preserve">. раздела </w:t>
      </w:r>
      <w:r w:rsidR="00650AFD" w:rsidRPr="00650AFD">
        <w:rPr>
          <w:sz w:val="24"/>
          <w:szCs w:val="24"/>
        </w:rPr>
        <w:t>2 изложить</w:t>
      </w:r>
      <w:r w:rsidR="001233DC" w:rsidRPr="00650AFD">
        <w:rPr>
          <w:sz w:val="24"/>
          <w:szCs w:val="24"/>
        </w:rPr>
        <w:t xml:space="preserve"> в новой редакции:</w:t>
      </w:r>
    </w:p>
    <w:p w:rsidR="001233DC" w:rsidRPr="00650AFD" w:rsidRDefault="001233DC" w:rsidP="00F42824">
      <w:pPr>
        <w:pStyle w:val="a4"/>
        <w:ind w:left="705"/>
        <w:jc w:val="both"/>
        <w:rPr>
          <w:sz w:val="24"/>
          <w:szCs w:val="24"/>
        </w:rPr>
      </w:pPr>
      <w:r w:rsidRPr="00650AFD">
        <w:rPr>
          <w:sz w:val="24"/>
          <w:szCs w:val="24"/>
        </w:rPr>
        <w:t>«2.1. Сельскохозяйственные животные подлежат обязательному маркированию и последующему учету в федеральной государственной информационной системе в области ветеринарии и в соответствии с ветеринарным законодательством.</w:t>
      </w:r>
    </w:p>
    <w:p w:rsidR="001233DC" w:rsidRPr="00650AFD" w:rsidRDefault="001233DC" w:rsidP="00F42824">
      <w:pPr>
        <w:pStyle w:val="a4"/>
        <w:ind w:left="705"/>
        <w:jc w:val="both"/>
        <w:rPr>
          <w:sz w:val="24"/>
          <w:szCs w:val="24"/>
        </w:rPr>
      </w:pPr>
      <w:r w:rsidRPr="00650AFD">
        <w:rPr>
          <w:sz w:val="24"/>
          <w:szCs w:val="24"/>
        </w:rPr>
        <w:t xml:space="preserve">        Основанием для маркирования сельскохозяйственных животных является его рождение. Сроки осуществления маркирования установлены Постановлением Правительства Российской Федерации от 05.04.2023г. № 550 «Об утверждении правил осуществления учета животных, подлежащих </w:t>
      </w:r>
      <w:r w:rsidR="00772BF4" w:rsidRPr="00650AFD">
        <w:rPr>
          <w:sz w:val="24"/>
          <w:szCs w:val="24"/>
        </w:rPr>
        <w:t>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животных».</w:t>
      </w:r>
    </w:p>
    <w:p w:rsidR="00772BF4" w:rsidRPr="00650AFD" w:rsidRDefault="00772BF4" w:rsidP="00F42824">
      <w:pPr>
        <w:pStyle w:val="a4"/>
        <w:ind w:left="705"/>
        <w:jc w:val="both"/>
        <w:rPr>
          <w:sz w:val="24"/>
          <w:szCs w:val="24"/>
        </w:rPr>
      </w:pPr>
      <w:r w:rsidRPr="00650AFD">
        <w:rPr>
          <w:sz w:val="24"/>
          <w:szCs w:val="24"/>
        </w:rPr>
        <w:t xml:space="preserve">    Маркирование животных осуществляется их владельцами за свой счет самостоятельно</w:t>
      </w:r>
      <w:r w:rsidR="00CA1BB3" w:rsidRPr="00650AFD">
        <w:rPr>
          <w:sz w:val="24"/>
          <w:szCs w:val="24"/>
        </w:rPr>
        <w:t>»</w:t>
      </w:r>
      <w:r w:rsidRPr="00650AFD">
        <w:rPr>
          <w:sz w:val="24"/>
          <w:szCs w:val="24"/>
        </w:rPr>
        <w:t>.</w:t>
      </w:r>
    </w:p>
    <w:p w:rsidR="00CA1BB3" w:rsidRDefault="00CA1BB3" w:rsidP="00CA1BB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50AFD">
        <w:rPr>
          <w:sz w:val="24"/>
          <w:szCs w:val="24"/>
        </w:rPr>
        <w:t>Настоящее решение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CA1BB3" w:rsidRDefault="00CA1BB3" w:rsidP="00CA1BB3">
      <w:pPr>
        <w:jc w:val="both"/>
        <w:rPr>
          <w:sz w:val="28"/>
          <w:szCs w:val="28"/>
        </w:rPr>
      </w:pPr>
    </w:p>
    <w:p w:rsidR="00CA1BB3" w:rsidRDefault="00CA1BB3" w:rsidP="00CA1BB3">
      <w:pPr>
        <w:jc w:val="both"/>
        <w:rPr>
          <w:sz w:val="28"/>
          <w:szCs w:val="28"/>
        </w:rPr>
      </w:pPr>
    </w:p>
    <w:p w:rsidR="00CA1BB3" w:rsidRPr="00CA1BB3" w:rsidRDefault="00CA1BB3" w:rsidP="00CA1BB3">
      <w:pPr>
        <w:ind w:left="675"/>
        <w:contextualSpacing/>
        <w:jc w:val="both"/>
        <w:rPr>
          <w:rFonts w:eastAsia="Times New Roman"/>
          <w:b/>
          <w:sz w:val="24"/>
          <w:szCs w:val="24"/>
        </w:rPr>
      </w:pPr>
      <w:r w:rsidRPr="00CA1BB3">
        <w:rPr>
          <w:rFonts w:eastAsia="Times New Roman"/>
          <w:b/>
          <w:sz w:val="24"/>
          <w:szCs w:val="24"/>
        </w:rPr>
        <w:t xml:space="preserve">     Председатель Совета депутатов                                            Р.А. Привалова</w:t>
      </w:r>
    </w:p>
    <w:p w:rsidR="00CA1BB3" w:rsidRPr="00CA1BB3" w:rsidRDefault="00CA1BB3" w:rsidP="00CA1BB3">
      <w:pPr>
        <w:ind w:left="675"/>
        <w:contextualSpacing/>
        <w:jc w:val="both"/>
        <w:rPr>
          <w:rFonts w:eastAsia="Times New Roman"/>
          <w:b/>
          <w:sz w:val="24"/>
          <w:szCs w:val="24"/>
        </w:rPr>
      </w:pPr>
    </w:p>
    <w:p w:rsidR="00CA1BB3" w:rsidRPr="00CA1BB3" w:rsidRDefault="00CA1BB3" w:rsidP="00CA1BB3">
      <w:pPr>
        <w:ind w:left="675"/>
        <w:contextualSpacing/>
        <w:jc w:val="both"/>
        <w:rPr>
          <w:rFonts w:eastAsia="Times New Roman"/>
          <w:b/>
          <w:sz w:val="24"/>
          <w:szCs w:val="24"/>
        </w:rPr>
      </w:pPr>
      <w:r w:rsidRPr="00CA1BB3">
        <w:rPr>
          <w:rFonts w:eastAsia="Times New Roman"/>
          <w:b/>
          <w:sz w:val="24"/>
          <w:szCs w:val="24"/>
        </w:rPr>
        <w:t xml:space="preserve">     Глава муниципального образования</w:t>
      </w:r>
    </w:p>
    <w:p w:rsidR="00CA1BB3" w:rsidRPr="00CA1BB3" w:rsidRDefault="00CA1BB3" w:rsidP="00CA1BB3">
      <w:pPr>
        <w:ind w:left="675"/>
        <w:contextualSpacing/>
        <w:jc w:val="both"/>
        <w:rPr>
          <w:rFonts w:eastAsia="Times New Roman"/>
          <w:b/>
          <w:sz w:val="24"/>
          <w:szCs w:val="24"/>
        </w:rPr>
      </w:pPr>
      <w:r w:rsidRPr="00CA1BB3">
        <w:rPr>
          <w:rFonts w:eastAsia="Times New Roman"/>
          <w:b/>
          <w:sz w:val="24"/>
          <w:szCs w:val="24"/>
        </w:rPr>
        <w:t xml:space="preserve">     городского поселения «поселок </w:t>
      </w:r>
      <w:proofErr w:type="gramStart"/>
      <w:r w:rsidRPr="00CA1BB3">
        <w:rPr>
          <w:rFonts w:eastAsia="Times New Roman"/>
          <w:b/>
          <w:sz w:val="24"/>
          <w:szCs w:val="24"/>
        </w:rPr>
        <w:t xml:space="preserve">Кичера»   </w:t>
      </w:r>
      <w:proofErr w:type="gramEnd"/>
      <w:r w:rsidRPr="00CA1BB3">
        <w:rPr>
          <w:rFonts w:eastAsia="Times New Roman"/>
          <w:b/>
          <w:sz w:val="24"/>
          <w:szCs w:val="24"/>
        </w:rPr>
        <w:t xml:space="preserve">                          Н.Д. Голикова</w:t>
      </w:r>
    </w:p>
    <w:p w:rsidR="00CA1BB3" w:rsidRDefault="00CA1BB3" w:rsidP="00CA1BB3">
      <w:pPr>
        <w:jc w:val="both"/>
        <w:rPr>
          <w:sz w:val="28"/>
          <w:szCs w:val="28"/>
        </w:rPr>
      </w:pPr>
    </w:p>
    <w:sectPr w:rsidR="00CA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9DE"/>
    <w:multiLevelType w:val="hybridMultilevel"/>
    <w:tmpl w:val="FC54EA88"/>
    <w:lvl w:ilvl="0" w:tplc="1BB08D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5070F4"/>
    <w:multiLevelType w:val="hybridMultilevel"/>
    <w:tmpl w:val="2D987396"/>
    <w:lvl w:ilvl="0" w:tplc="B93CE0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02"/>
    <w:rsid w:val="001233DC"/>
    <w:rsid w:val="00133774"/>
    <w:rsid w:val="003F1002"/>
    <w:rsid w:val="0040120D"/>
    <w:rsid w:val="0040751D"/>
    <w:rsid w:val="00650AFD"/>
    <w:rsid w:val="00772BF4"/>
    <w:rsid w:val="00921AD1"/>
    <w:rsid w:val="00C33C82"/>
    <w:rsid w:val="00C83640"/>
    <w:rsid w:val="00CA1BB3"/>
    <w:rsid w:val="00D31D42"/>
    <w:rsid w:val="00F42824"/>
    <w:rsid w:val="00F6061C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51C7-2D88-41C2-9250-C7B2031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0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1002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F1002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0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10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F1002"/>
    <w:rPr>
      <w:rFonts w:ascii="Arial" w:hAnsi="Arial" w:cs="Arial"/>
    </w:rPr>
  </w:style>
  <w:style w:type="paragraph" w:customStyle="1" w:styleId="ConsPlusNormal0">
    <w:name w:val="ConsPlusNormal"/>
    <w:link w:val="ConsPlusNormal"/>
    <w:rsid w:val="003F1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qFormat/>
    <w:rsid w:val="003F1002"/>
    <w:rPr>
      <w:b/>
      <w:bCs/>
    </w:rPr>
  </w:style>
  <w:style w:type="paragraph" w:styleId="a4">
    <w:name w:val="List Paragraph"/>
    <w:basedOn w:val="a"/>
    <w:uiPriority w:val="34"/>
    <w:qFormat/>
    <w:rsid w:val="00D3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2024-05-27T05:11:00Z</cp:lastPrinted>
  <dcterms:created xsi:type="dcterms:W3CDTF">2024-04-10T03:19:00Z</dcterms:created>
  <dcterms:modified xsi:type="dcterms:W3CDTF">2024-05-29T01:12:00Z</dcterms:modified>
</cp:coreProperties>
</file>