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DB1" w:rsidRDefault="00235DB1" w:rsidP="00235DB1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Республика Бурятия</w:t>
      </w:r>
    </w:p>
    <w:p w:rsidR="00235DB1" w:rsidRDefault="00235DB1" w:rsidP="00235DB1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Северо-Байкальский район</w:t>
      </w:r>
    </w:p>
    <w:p w:rsidR="00235DB1" w:rsidRDefault="00235DB1" w:rsidP="00235DB1">
      <w:pPr>
        <w:keepNext/>
        <w:jc w:val="center"/>
        <w:outlineLvl w:val="1"/>
        <w:rPr>
          <w:b/>
          <w:szCs w:val="24"/>
        </w:rPr>
      </w:pPr>
      <w:r>
        <w:rPr>
          <w:b/>
          <w:szCs w:val="24"/>
        </w:rPr>
        <w:t>Совет депутатов муниципального образования</w:t>
      </w:r>
    </w:p>
    <w:p w:rsidR="00235DB1" w:rsidRDefault="00235DB1" w:rsidP="00235DB1">
      <w:pPr>
        <w:jc w:val="center"/>
        <w:rPr>
          <w:b/>
          <w:szCs w:val="24"/>
        </w:rPr>
      </w:pPr>
      <w:r>
        <w:rPr>
          <w:b/>
          <w:szCs w:val="24"/>
        </w:rPr>
        <w:t xml:space="preserve">городского поселения «поселок Кичера» </w:t>
      </w:r>
      <w:r>
        <w:rPr>
          <w:b/>
          <w:szCs w:val="24"/>
          <w:lang w:val="en-US"/>
        </w:rPr>
        <w:t>V</w:t>
      </w:r>
      <w:r>
        <w:rPr>
          <w:b/>
          <w:szCs w:val="24"/>
        </w:rPr>
        <w:t xml:space="preserve"> созыва</w:t>
      </w:r>
    </w:p>
    <w:p w:rsidR="00235DB1" w:rsidRDefault="00235DB1" w:rsidP="00235DB1">
      <w:pPr>
        <w:jc w:val="center"/>
        <w:rPr>
          <w:b/>
          <w:szCs w:val="24"/>
        </w:rPr>
      </w:pPr>
      <w:r>
        <w:rPr>
          <w:b/>
          <w:szCs w:val="24"/>
        </w:rPr>
        <w:t>9 СЕССИЯ</w:t>
      </w:r>
    </w:p>
    <w:p w:rsidR="00235DB1" w:rsidRDefault="00235DB1" w:rsidP="00235DB1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</w:t>
      </w:r>
      <w:r>
        <w:rPr>
          <w:szCs w:val="24"/>
        </w:rPr>
        <w:t xml:space="preserve">                                                                                               </w:t>
      </w:r>
    </w:p>
    <w:p w:rsidR="00235DB1" w:rsidRDefault="00235DB1" w:rsidP="00235DB1">
      <w:pPr>
        <w:keepNext/>
        <w:jc w:val="both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</w:t>
      </w:r>
    </w:p>
    <w:p w:rsidR="00235DB1" w:rsidRPr="00290299" w:rsidRDefault="00235DB1" w:rsidP="00235DB1">
      <w:pPr>
        <w:jc w:val="center"/>
        <w:rPr>
          <w:b/>
          <w:bCs/>
          <w:sz w:val="26"/>
          <w:szCs w:val="26"/>
        </w:rPr>
      </w:pPr>
      <w:r>
        <w:rPr>
          <w:b/>
          <w:bCs/>
          <w:szCs w:val="24"/>
        </w:rPr>
        <w:t xml:space="preserve">  </w:t>
      </w:r>
      <w:r>
        <w:rPr>
          <w:b/>
          <w:bCs/>
          <w:sz w:val="26"/>
          <w:szCs w:val="26"/>
        </w:rPr>
        <w:t xml:space="preserve">  РЕШЕНИЕ № </w:t>
      </w:r>
      <w:bookmarkStart w:id="0" w:name="_GoBack"/>
      <w:bookmarkEnd w:id="0"/>
      <w:r w:rsidR="0059356B">
        <w:rPr>
          <w:b/>
          <w:bCs/>
          <w:sz w:val="26"/>
          <w:szCs w:val="26"/>
        </w:rPr>
        <w:t>51</w:t>
      </w:r>
      <w:r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  <w:lang w:val="en-US"/>
        </w:rPr>
        <w:t>V</w:t>
      </w:r>
      <w:r w:rsidR="00290299">
        <w:rPr>
          <w:b/>
          <w:bCs/>
          <w:sz w:val="26"/>
          <w:szCs w:val="26"/>
        </w:rPr>
        <w:t xml:space="preserve"> </w:t>
      </w:r>
    </w:p>
    <w:p w:rsidR="00235DB1" w:rsidRDefault="00235DB1" w:rsidP="00235DB1">
      <w:pPr>
        <w:pStyle w:val="ConsPlusTitle"/>
        <w:outlineLvl w:val="0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4 июля 2024г.                                                                                                               п. Кичера</w:t>
      </w:r>
      <w:r>
        <w:rPr>
          <w:sz w:val="26"/>
          <w:szCs w:val="26"/>
        </w:rPr>
        <w:t xml:space="preserve"> </w:t>
      </w:r>
    </w:p>
    <w:p w:rsidR="00235DB1" w:rsidRDefault="00235DB1" w:rsidP="00235DB1">
      <w:pPr>
        <w:pStyle w:val="ConsPlusTitle"/>
        <w:outlineLvl w:val="0"/>
        <w:rPr>
          <w:sz w:val="26"/>
          <w:szCs w:val="26"/>
        </w:rPr>
      </w:pPr>
    </w:p>
    <w:p w:rsidR="00235DB1" w:rsidRDefault="00235DB1" w:rsidP="00235DB1">
      <w:pPr>
        <w:pStyle w:val="ConsPlusTitle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внесении изменений и дополнений</w:t>
      </w:r>
    </w:p>
    <w:p w:rsidR="00235DB1" w:rsidRDefault="00235DB1" w:rsidP="00235DB1">
      <w:pPr>
        <w:pStyle w:val="ConsPlusTitle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решение Совета депутатов муниципального образования </w:t>
      </w:r>
    </w:p>
    <w:p w:rsidR="00235DB1" w:rsidRDefault="00235DB1" w:rsidP="00235DB1">
      <w:pPr>
        <w:pStyle w:val="ConsPlusTitle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городского поселения «поселок Кичера» от 21.11.2019г. № 58</w:t>
      </w:r>
    </w:p>
    <w:p w:rsidR="00235DB1" w:rsidRDefault="00235DB1" w:rsidP="00235DB1">
      <w:pPr>
        <w:pStyle w:val="ConsPlusTitle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«Об утверждении Положения об установлении земельного</w:t>
      </w:r>
    </w:p>
    <w:p w:rsidR="00235DB1" w:rsidRDefault="00235DB1" w:rsidP="00235DB1">
      <w:pPr>
        <w:pStyle w:val="ConsPlusTitle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налога на территории муниципального образования</w:t>
      </w:r>
    </w:p>
    <w:p w:rsidR="00235DB1" w:rsidRDefault="00235DB1" w:rsidP="00235DB1">
      <w:pPr>
        <w:pStyle w:val="ConsPlusTitle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городского поселения «поселок Кичера»»</w:t>
      </w:r>
    </w:p>
    <w:p w:rsidR="00235DB1" w:rsidRDefault="00235DB1" w:rsidP="00235DB1">
      <w:pPr>
        <w:rPr>
          <w:szCs w:val="24"/>
        </w:rPr>
      </w:pPr>
    </w:p>
    <w:p w:rsidR="00235DB1" w:rsidRPr="00B9512A" w:rsidRDefault="00235DB1" w:rsidP="00235DB1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B9512A">
        <w:rPr>
          <w:szCs w:val="24"/>
        </w:rPr>
        <w:t>В соответствии с Налоговым кодексом Российской Федерации,</w:t>
      </w:r>
      <w:r w:rsidRPr="00B9512A">
        <w:rPr>
          <w:rFonts w:ascii="Arial" w:hAnsi="Arial" w:cs="Arial"/>
          <w:szCs w:val="24"/>
        </w:rPr>
        <w:t xml:space="preserve"> </w:t>
      </w:r>
      <w:r w:rsidRPr="00B9512A">
        <w:rPr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«поселок Кичера» пятого созыва </w:t>
      </w:r>
      <w:r w:rsidRPr="00B9512A">
        <w:rPr>
          <w:b/>
          <w:szCs w:val="24"/>
        </w:rPr>
        <w:t>решил:</w:t>
      </w:r>
    </w:p>
    <w:p w:rsidR="00235DB1" w:rsidRPr="00B9512A" w:rsidRDefault="00235DB1" w:rsidP="00235DB1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B9512A">
        <w:rPr>
          <w:bCs/>
          <w:szCs w:val="24"/>
        </w:rPr>
        <w:t>1. Внести в Положение об установлении земельного налога на территории муниципального образования городского поселения «поселок Кичера», утвержденного решением Совета депутатов МО ГП «поселок Кичера» от 21.11.2019г. № 58 (в редакции решений Совета депутатов МО ГП «поселок Кичера» от 27.12.2019 № 67, от 26.03.2020 № 72, от 10.06.2021 № 120, от 10.03.2022 № 153, от 15.06.2023 № 218; от 30.01.2024 № 28-</w:t>
      </w:r>
      <w:r w:rsidRPr="00B9512A">
        <w:rPr>
          <w:bCs/>
          <w:szCs w:val="24"/>
          <w:lang w:val="en-US"/>
        </w:rPr>
        <w:t>V</w:t>
      </w:r>
      <w:r w:rsidRPr="00B9512A">
        <w:rPr>
          <w:bCs/>
          <w:szCs w:val="24"/>
        </w:rPr>
        <w:t>) следующие  изменения:</w:t>
      </w:r>
    </w:p>
    <w:p w:rsidR="00235DB1" w:rsidRPr="00B9512A" w:rsidRDefault="00235DB1" w:rsidP="00235DB1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B9512A">
        <w:rPr>
          <w:bCs/>
          <w:szCs w:val="24"/>
        </w:rPr>
        <w:t>абзац два подпункта 1 пункта 1 раздела 7 изложить в редакции:</w:t>
      </w:r>
    </w:p>
    <w:p w:rsidR="00235DB1" w:rsidRPr="00B9512A" w:rsidRDefault="00235DB1" w:rsidP="00E65133">
      <w:pPr>
        <w:jc w:val="both"/>
        <w:rPr>
          <w:rFonts w:eastAsiaTheme="minorHAnsi"/>
          <w:color w:val="333333"/>
          <w:szCs w:val="24"/>
          <w:shd w:val="clear" w:color="auto" w:fill="F8F9FA"/>
          <w:lang w:eastAsia="en-US"/>
        </w:rPr>
      </w:pPr>
      <w:r w:rsidRPr="00B9512A">
        <w:rPr>
          <w:bCs/>
          <w:szCs w:val="24"/>
        </w:rPr>
        <w:t xml:space="preserve">« - </w:t>
      </w:r>
      <w:r w:rsidR="00E65133" w:rsidRPr="00B9512A">
        <w:rPr>
          <w:rFonts w:eastAsiaTheme="minorHAnsi"/>
          <w:color w:val="333333"/>
          <w:szCs w:val="24"/>
          <w:shd w:val="clear" w:color="auto" w:fill="F8F9FA"/>
          <w:lang w:eastAsia="en-US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</w:t>
      </w:r>
    </w:p>
    <w:p w:rsidR="00235DB1" w:rsidRPr="00B9512A" w:rsidRDefault="00235DB1" w:rsidP="00235DB1">
      <w:pPr>
        <w:ind w:firstLine="709"/>
        <w:jc w:val="both"/>
        <w:rPr>
          <w:szCs w:val="24"/>
          <w:lang w:eastAsia="ar-SA"/>
        </w:rPr>
      </w:pPr>
      <w:r w:rsidRPr="00B9512A">
        <w:rPr>
          <w:szCs w:val="24"/>
          <w:lang w:eastAsia="ar-SA"/>
        </w:rPr>
        <w:t>2. Настоящее решение довести до сведения Управления Федеральной налоговой службы России по Республике Бурятия.</w:t>
      </w:r>
    </w:p>
    <w:p w:rsidR="00235DB1" w:rsidRPr="00B9512A" w:rsidRDefault="00235DB1" w:rsidP="00C923DA">
      <w:pPr>
        <w:ind w:firstLine="567"/>
        <w:jc w:val="both"/>
        <w:rPr>
          <w:bCs/>
          <w:szCs w:val="24"/>
        </w:rPr>
      </w:pPr>
      <w:r w:rsidRPr="00B9512A">
        <w:rPr>
          <w:szCs w:val="24"/>
          <w:lang w:eastAsia="ar-SA"/>
        </w:rPr>
        <w:t xml:space="preserve">  3.</w:t>
      </w:r>
      <w:r w:rsidR="00C923DA" w:rsidRPr="00B9512A">
        <w:rPr>
          <w:szCs w:val="24"/>
        </w:rPr>
        <w:t xml:space="preserve">  Настоящее решение вступает в силу со дня официального обнародования.</w:t>
      </w:r>
    </w:p>
    <w:p w:rsidR="00235DB1" w:rsidRPr="00B9512A" w:rsidRDefault="00235DB1" w:rsidP="00235DB1">
      <w:pPr>
        <w:ind w:firstLine="709"/>
        <w:jc w:val="both"/>
        <w:rPr>
          <w:szCs w:val="24"/>
          <w:lang w:eastAsia="ar-SA"/>
        </w:rPr>
      </w:pPr>
      <w:r w:rsidRPr="00B9512A">
        <w:rPr>
          <w:szCs w:val="24"/>
        </w:rPr>
        <w:t>4. Контроль за исполнением настоящего решения возложить на постоянную комиссию Совета депутатов муниципального образования городского поселения «поселок Кичера» пятого созыва по бюджету и экономическим вопросам (председатель комиссии Новицкая А.И.).</w:t>
      </w:r>
    </w:p>
    <w:p w:rsidR="00235DB1" w:rsidRPr="00B9512A" w:rsidRDefault="00235DB1" w:rsidP="00235DB1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235DB1" w:rsidRPr="00B9512A" w:rsidRDefault="00235DB1" w:rsidP="00235DB1">
      <w:pPr>
        <w:rPr>
          <w:rFonts w:eastAsia="Calibri"/>
          <w:b/>
          <w:szCs w:val="24"/>
        </w:rPr>
      </w:pPr>
      <w:r w:rsidRPr="00B9512A">
        <w:rPr>
          <w:rFonts w:eastAsia="Calibri"/>
          <w:b/>
          <w:szCs w:val="24"/>
        </w:rPr>
        <w:t xml:space="preserve">              Председатель Совета депутатов</w:t>
      </w:r>
    </w:p>
    <w:p w:rsidR="00235DB1" w:rsidRDefault="00235DB1" w:rsidP="00235DB1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              МО ГП «поселок </w:t>
      </w:r>
      <w:proofErr w:type="gramStart"/>
      <w:r>
        <w:rPr>
          <w:rFonts w:eastAsia="Calibri"/>
          <w:b/>
          <w:szCs w:val="24"/>
        </w:rPr>
        <w:t xml:space="preserve">Кичера»   </w:t>
      </w:r>
      <w:proofErr w:type="gramEnd"/>
      <w:r>
        <w:rPr>
          <w:rFonts w:eastAsia="Calibri"/>
          <w:b/>
          <w:szCs w:val="24"/>
        </w:rPr>
        <w:t xml:space="preserve">                                            </w:t>
      </w:r>
      <w:r w:rsidR="00290299">
        <w:rPr>
          <w:rFonts w:eastAsia="Calibri"/>
          <w:b/>
          <w:szCs w:val="24"/>
        </w:rPr>
        <w:t xml:space="preserve">        </w:t>
      </w:r>
      <w:r>
        <w:rPr>
          <w:rFonts w:eastAsia="Calibri"/>
          <w:b/>
          <w:szCs w:val="24"/>
        </w:rPr>
        <w:t xml:space="preserve"> Р. А. Привалова</w:t>
      </w:r>
    </w:p>
    <w:p w:rsidR="00235DB1" w:rsidRDefault="00235DB1" w:rsidP="00235DB1">
      <w:pPr>
        <w:rPr>
          <w:rFonts w:eastAsia="Calibri"/>
          <w:b/>
          <w:szCs w:val="24"/>
        </w:rPr>
      </w:pPr>
    </w:p>
    <w:p w:rsidR="00235DB1" w:rsidRDefault="00235DB1" w:rsidP="00235DB1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 Глава муниципального образования</w:t>
      </w:r>
    </w:p>
    <w:p w:rsidR="00235DB1" w:rsidRDefault="00235DB1" w:rsidP="00235DB1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            городского поселения «поселок </w:t>
      </w:r>
      <w:proofErr w:type="gramStart"/>
      <w:r>
        <w:rPr>
          <w:rFonts w:eastAsia="Calibri"/>
          <w:b/>
          <w:szCs w:val="24"/>
        </w:rPr>
        <w:t xml:space="preserve">Кичера»   </w:t>
      </w:r>
      <w:proofErr w:type="gramEnd"/>
      <w:r>
        <w:rPr>
          <w:rFonts w:eastAsia="Calibri"/>
          <w:b/>
          <w:szCs w:val="24"/>
        </w:rPr>
        <w:t xml:space="preserve">                    </w:t>
      </w:r>
      <w:r w:rsidR="00290299">
        <w:rPr>
          <w:rFonts w:eastAsia="Calibri"/>
          <w:b/>
          <w:szCs w:val="24"/>
        </w:rPr>
        <w:t xml:space="preserve">         </w:t>
      </w:r>
      <w:r>
        <w:rPr>
          <w:rFonts w:eastAsia="Calibri"/>
          <w:b/>
          <w:szCs w:val="24"/>
        </w:rPr>
        <w:t xml:space="preserve">Н. Д. Голикова          </w:t>
      </w:r>
      <w:r>
        <w:rPr>
          <w:rFonts w:eastAsia="Calibri"/>
          <w:b/>
          <w:szCs w:val="24"/>
        </w:rPr>
        <w:tab/>
      </w:r>
    </w:p>
    <w:sectPr w:rsidR="0023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B1"/>
    <w:rsid w:val="00235DB1"/>
    <w:rsid w:val="00290299"/>
    <w:rsid w:val="0059356B"/>
    <w:rsid w:val="00B27D80"/>
    <w:rsid w:val="00B9512A"/>
    <w:rsid w:val="00C923DA"/>
    <w:rsid w:val="00E65133"/>
    <w:rsid w:val="00F1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35A7"/>
  <w15:chartTrackingRefBased/>
  <w15:docId w15:val="{56775677-1F69-4682-AC5D-59DACEA4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D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5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5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2024-06-24T02:08:00Z</dcterms:created>
  <dcterms:modified xsi:type="dcterms:W3CDTF">2024-07-03T01:09:00Z</dcterms:modified>
</cp:coreProperties>
</file>