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03" w:rsidRDefault="00823403" w:rsidP="0082340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823403" w:rsidRDefault="00823403" w:rsidP="0082340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823403" w:rsidRDefault="00823403" w:rsidP="00823403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823403" w:rsidRDefault="00823403" w:rsidP="0082340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823403" w:rsidRDefault="00823403" w:rsidP="008234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823403" w:rsidRDefault="00823403" w:rsidP="0082340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823403" w:rsidRDefault="00823403" w:rsidP="00823403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823403" w:rsidRDefault="00823403" w:rsidP="00823403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D82211">
        <w:rPr>
          <w:sz w:val="24"/>
        </w:rPr>
        <w:t>159</w:t>
      </w:r>
    </w:p>
    <w:p w:rsidR="00823403" w:rsidRDefault="00823403" w:rsidP="00823403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823403" w:rsidRDefault="00823403" w:rsidP="00823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8221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D6C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823403" w:rsidRPr="00823403" w:rsidRDefault="00823403" w:rsidP="00823403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3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23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234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ключевых показателей и их целевых значений, индикативных показателей для муниципального жилищного контроля </w:t>
      </w:r>
    </w:p>
    <w:p w:rsidR="00AE48B1" w:rsidRPr="00AE48B1" w:rsidRDefault="00AE48B1" w:rsidP="00AE48B1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8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территории муниципального образования городского поселения «поселок Кичера»</w:t>
      </w:r>
    </w:p>
    <w:p w:rsidR="00823403" w:rsidRPr="00823403" w:rsidRDefault="00823403" w:rsidP="00823403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03" w:rsidRPr="00823403" w:rsidRDefault="00823403" w:rsidP="0082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03" w:rsidRPr="00823403" w:rsidRDefault="00823403" w:rsidP="00823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городского поселения «поселок Кичера»</w:t>
      </w:r>
      <w:r w:rsidRPr="008234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 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епутатов муниципального образования городского поселения «поселок Кичера» </w:t>
      </w:r>
      <w:r w:rsidR="002C2B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</w:t>
      </w:r>
      <w:r w:rsidRPr="0082340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823403" w:rsidRPr="00823403" w:rsidRDefault="00823403" w:rsidP="00823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3403" w:rsidRPr="00823403" w:rsidRDefault="00823403" w:rsidP="0082340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47F09"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ключевые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и их целевые значения, индикативные показатели для муниципального жилищного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2C2B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403" w:rsidRPr="00823403" w:rsidRDefault="00823403" w:rsidP="0082340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 </w:t>
      </w:r>
      <w:r w:rsidR="002C2B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подлежит официальному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бнародованию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</w:t>
      </w:r>
      <w:r w:rsidR="002C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городского поселения «поселок Кичера» </w:t>
      </w:r>
      <w:r w:rsidRPr="008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</w:t>
      </w:r>
    </w:p>
    <w:p w:rsidR="002C2B2F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Р.А. Привалова</w:t>
      </w:r>
    </w:p>
    <w:p w:rsidR="002C2B2F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B2F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Глава-руководитель администрации</w:t>
      </w:r>
    </w:p>
    <w:p w:rsidR="002C2B2F" w:rsidRPr="00823403" w:rsidRDefault="002C2B2F" w:rsidP="002C2B2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Н.Д. Голикова</w:t>
      </w: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403" w:rsidRPr="00823403" w:rsidRDefault="00823403" w:rsidP="00823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23403" w:rsidRPr="00855EEC" w:rsidRDefault="002C2B2F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</w:t>
      </w:r>
    </w:p>
    <w:p w:rsidR="002C2B2F" w:rsidRPr="00855EEC" w:rsidRDefault="002C2B2F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К решению Совета депутатов</w:t>
      </w:r>
    </w:p>
    <w:p w:rsidR="00823403" w:rsidRPr="00855EEC" w:rsidRDefault="002C2B2F" w:rsidP="002C2B2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МО ГП «поселок Кичера»</w:t>
      </w:r>
    </w:p>
    <w:p w:rsidR="00823403" w:rsidRPr="00855EEC" w:rsidRDefault="00823403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D82211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="002C2B2F"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333D6C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2C2B2F"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>.2022г.</w:t>
      </w:r>
      <w:r w:rsidRPr="00855E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D82211">
        <w:rPr>
          <w:rFonts w:ascii="Times New Roman" w:eastAsia="Times New Roman" w:hAnsi="Times New Roman" w:cs="Times New Roman"/>
          <w:sz w:val="24"/>
          <w:szCs w:val="24"/>
          <w:lang w:eastAsia="zh-CN"/>
        </w:rPr>
        <w:t>159</w:t>
      </w:r>
    </w:p>
    <w:p w:rsidR="00823403" w:rsidRPr="00823403" w:rsidRDefault="00823403" w:rsidP="0082340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3403" w:rsidRPr="00A5128C" w:rsidRDefault="00823403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Ключевые показатели и их целевые значения, индикативные показатели для муниципального жилищного контроля </w:t>
      </w:r>
    </w:p>
    <w:p w:rsidR="00823403" w:rsidRPr="00A5128C" w:rsidRDefault="00823403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23403" w:rsidRPr="00A5128C" w:rsidRDefault="00823403" w:rsidP="00823403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Ключевые показатели и их целевые значения:</w:t>
      </w:r>
    </w:p>
    <w:p w:rsidR="00823403" w:rsidRPr="00A5128C" w:rsidRDefault="00823403" w:rsidP="00D82211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осуществлении муниципального жилищного контроля устанавливаются следующие ключевые показатели и их целевые значения:</w:t>
      </w:r>
    </w:p>
    <w:p w:rsidR="00D82211" w:rsidRPr="00A5128C" w:rsidRDefault="00D82211" w:rsidP="00D82211">
      <w:pPr>
        <w:pStyle w:val="a3"/>
        <w:widowControl w:val="0"/>
        <w:spacing w:after="0" w:line="240" w:lineRule="auto"/>
        <w:ind w:left="11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568"/>
        <w:gridCol w:w="3039"/>
      </w:tblGrid>
      <w:tr w:rsidR="00823403" w:rsidRPr="00A5128C" w:rsidTr="00151A54">
        <w:tc>
          <w:tcPr>
            <w:tcW w:w="674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CB4306"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показ.</w:t>
            </w:r>
          </w:p>
        </w:tc>
        <w:tc>
          <w:tcPr>
            <w:tcW w:w="5941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значение (%)</w:t>
            </w:r>
          </w:p>
        </w:tc>
      </w:tr>
      <w:tr w:rsidR="00823403" w:rsidRPr="00A5128C" w:rsidTr="00151A54">
        <w:tc>
          <w:tcPr>
            <w:tcW w:w="674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823403" w:rsidRPr="00A5128C" w:rsidRDefault="002371EE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Liberation Serif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hAnsi="Times New Roman" w:cs="Times New Roman"/>
                <w:sz w:val="20"/>
                <w:szCs w:val="20"/>
              </w:rPr>
              <w:t>Процент контрольных мероприятий, по которым выявлены нарушения обязательных требований по данному виду контроля</w:t>
            </w:r>
          </w:p>
          <w:p w:rsidR="002371EE" w:rsidRPr="00A5128C" w:rsidRDefault="002371EE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3403" w:rsidRPr="00A5128C" w:rsidRDefault="00823403" w:rsidP="0082340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60</w:t>
            </w:r>
          </w:p>
        </w:tc>
      </w:tr>
      <w:tr w:rsidR="00823403" w:rsidRPr="00A5128C" w:rsidTr="00151A54">
        <w:tc>
          <w:tcPr>
            <w:tcW w:w="674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823403" w:rsidRPr="00A5128C" w:rsidTr="001C4BB8">
        <w:trPr>
          <w:trHeight w:val="870"/>
        </w:trPr>
        <w:tc>
          <w:tcPr>
            <w:tcW w:w="674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823403" w:rsidRPr="00A5128C" w:rsidRDefault="00823403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отмененных результатов контрольных мероприятий</w:t>
            </w:r>
            <w:r w:rsidR="001C4BB8"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том числе по представлениям прокуратуры</w:t>
            </w:r>
          </w:p>
          <w:p w:rsidR="001C4BB8" w:rsidRPr="00A5128C" w:rsidRDefault="001C4BB8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9" w:type="dxa"/>
            <w:shd w:val="clear" w:color="auto" w:fill="auto"/>
          </w:tcPr>
          <w:p w:rsidR="00823403" w:rsidRPr="00A5128C" w:rsidRDefault="001C4BB8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C4BB8" w:rsidRPr="00A5128C" w:rsidTr="00151A54">
        <w:trPr>
          <w:trHeight w:val="225"/>
        </w:trPr>
        <w:tc>
          <w:tcPr>
            <w:tcW w:w="674" w:type="dxa"/>
            <w:shd w:val="clear" w:color="auto" w:fill="auto"/>
          </w:tcPr>
          <w:p w:rsidR="001C4BB8" w:rsidRPr="00A5128C" w:rsidRDefault="002371EE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1C4BB8" w:rsidRPr="00A5128C" w:rsidRDefault="002371EE" w:rsidP="0082340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hAnsi="Times New Roman" w:cs="Times New Roman"/>
                <w:sz w:val="20"/>
                <w:szCs w:val="20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1C4BB8" w:rsidRPr="00A5128C" w:rsidRDefault="002371EE" w:rsidP="008234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23403" w:rsidRPr="00A5128C" w:rsidRDefault="00823403" w:rsidP="0082340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5EEC" w:rsidRPr="00A5128C" w:rsidRDefault="00855EEC" w:rsidP="00AE48B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23403" w:rsidRPr="00A5128C" w:rsidRDefault="00823403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Индикативные показатели для муниципального жилищного контроля </w:t>
      </w:r>
    </w:p>
    <w:p w:rsidR="00AE48B1" w:rsidRPr="00A5128C" w:rsidRDefault="00AE48B1" w:rsidP="008234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B18CB" w:rsidRPr="00A5128C" w:rsidRDefault="00823403" w:rsidP="0028417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При осуществлении муниципального жилищного контроля</w:t>
      </w:r>
    </w:p>
    <w:p w:rsidR="00823403" w:rsidRPr="00A5128C" w:rsidRDefault="00823403" w:rsidP="008234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12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устанавливаются следующие индикативные показатели:</w:t>
      </w:r>
    </w:p>
    <w:p w:rsidR="00043E3D" w:rsidRPr="00A5128C" w:rsidRDefault="00043E3D" w:rsidP="00043E3D">
      <w:pPr>
        <w:rPr>
          <w:sz w:val="20"/>
          <w:szCs w:val="20"/>
        </w:rPr>
      </w:pPr>
    </w:p>
    <w:tbl>
      <w:tblPr>
        <w:tblW w:w="111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2269"/>
        <w:gridCol w:w="634"/>
        <w:gridCol w:w="4113"/>
      </w:tblGrid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Расчет показателя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Выполняемость внеплановых проверок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КПВП/</w:t>
            </w:r>
            <w:r w:rsidRPr="00A5128C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  <w:t>КРПВП</w:t>
            </w: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КПВП – количество проведенных внеплановых проверок (ед.);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КРПВП– количество распоряжений о проведении внеплановых проверок (ед.)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КЖ x 100/КПП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КЖ - количество жалоб;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КПП– количество проведенных проверок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43E3D" w:rsidRPr="00A5128C" w:rsidRDefault="00043E3D">
            <w:pPr>
              <w:rPr>
                <w:sz w:val="20"/>
                <w:szCs w:val="20"/>
                <w:lang w:eastAsia="ru-RU"/>
              </w:rPr>
            </w:pPr>
            <w:r w:rsidRPr="00A5128C">
              <w:rPr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результаты которых признаны недействительными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КППН х 100 /КПП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КППН – количество проверок, признанных недействительными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– количество проведенных проверок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43E3D" w:rsidRPr="00A5128C" w:rsidRDefault="00043E3D">
            <w:pPr>
              <w:rPr>
                <w:sz w:val="20"/>
                <w:szCs w:val="20"/>
                <w:lang w:eastAsia="ru-RU"/>
              </w:rPr>
            </w:pPr>
            <w:r w:rsidRPr="00A5128C">
              <w:rPr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КМНУО х 100/КВН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28C">
              <w:rPr>
                <w:rFonts w:ascii="Times New Roman" w:hAnsi="Times New Roman" w:cs="Times New Roman"/>
                <w:sz w:val="20"/>
                <w:szCs w:val="20"/>
              </w:rPr>
              <w:t>КМНУО – количество материалов, направленных в уполномоченные органы;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hAnsi="Times New Roman" w:cs="Times New Roman"/>
                <w:sz w:val="20"/>
                <w:szCs w:val="20"/>
              </w:rPr>
              <w:t>КВН – количество выявленных нарушений</w:t>
            </w:r>
          </w:p>
        </w:tc>
      </w:tr>
      <w:tr w:rsidR="00043E3D" w:rsidRPr="00A5128C" w:rsidTr="00043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заявлений</w:t>
            </w:r>
            <w:proofErr w:type="gramStart"/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х 100/ КПЗП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КЗПБО – количество заявлений, по которым пришел отказ в согласовании;</w:t>
            </w:r>
          </w:p>
          <w:p w:rsidR="00043E3D" w:rsidRPr="00A5128C" w:rsidRDefault="00043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2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КПЗП – количество поданных на согласование заявлений,</w:t>
            </w:r>
          </w:p>
        </w:tc>
      </w:tr>
    </w:tbl>
    <w:p w:rsidR="00F07667" w:rsidRPr="00A5128C" w:rsidRDefault="00F07667">
      <w:pPr>
        <w:rPr>
          <w:sz w:val="20"/>
          <w:szCs w:val="20"/>
        </w:rPr>
      </w:pPr>
    </w:p>
    <w:sectPr w:rsidR="00F07667" w:rsidRPr="00A5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D48D4"/>
    <w:multiLevelType w:val="hybridMultilevel"/>
    <w:tmpl w:val="B9241FA6"/>
    <w:lvl w:ilvl="0" w:tplc="33A6B950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03"/>
    <w:rsid w:val="0000482E"/>
    <w:rsid w:val="00043E3D"/>
    <w:rsid w:val="00195838"/>
    <w:rsid w:val="001C4BB8"/>
    <w:rsid w:val="002371EE"/>
    <w:rsid w:val="00284176"/>
    <w:rsid w:val="002B18CB"/>
    <w:rsid w:val="002C2B2F"/>
    <w:rsid w:val="00333D6C"/>
    <w:rsid w:val="00550CD8"/>
    <w:rsid w:val="005A35AA"/>
    <w:rsid w:val="00603F22"/>
    <w:rsid w:val="00823403"/>
    <w:rsid w:val="00845C75"/>
    <w:rsid w:val="00847F09"/>
    <w:rsid w:val="00855EEC"/>
    <w:rsid w:val="00917F02"/>
    <w:rsid w:val="00A50441"/>
    <w:rsid w:val="00A5128C"/>
    <w:rsid w:val="00AE48B1"/>
    <w:rsid w:val="00B06743"/>
    <w:rsid w:val="00C22EEA"/>
    <w:rsid w:val="00CB4306"/>
    <w:rsid w:val="00D82211"/>
    <w:rsid w:val="00DB1F40"/>
    <w:rsid w:val="00E0120F"/>
    <w:rsid w:val="00F07667"/>
    <w:rsid w:val="00F20935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D417"/>
  <w15:chartTrackingRefBased/>
  <w15:docId w15:val="{FD4E3054-E35A-4B42-83A7-AF614F4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40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234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4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C4B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8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2022-03-16T05:40:00Z</cp:lastPrinted>
  <dcterms:created xsi:type="dcterms:W3CDTF">2022-02-03T01:39:00Z</dcterms:created>
  <dcterms:modified xsi:type="dcterms:W3CDTF">2022-03-16T05:40:00Z</dcterms:modified>
</cp:coreProperties>
</file>